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5F" w:rsidRPr="00A2523E" w:rsidRDefault="00A07E5F" w:rsidP="003D714C">
      <w:pPr>
        <w:jc w:val="both"/>
        <w:rPr>
          <w:rFonts w:ascii="Arial" w:hAnsi="Arial"/>
          <w:color w:val="000000"/>
        </w:rPr>
      </w:pPr>
      <w:r>
        <w:rPr>
          <w:rFonts w:ascii="Arial" w:hAnsi="Arial"/>
          <w:color w:val="000000"/>
        </w:rPr>
        <w:t xml:space="preserve">Our </w:t>
      </w:r>
      <w:r w:rsidRPr="00A2523E">
        <w:rPr>
          <w:rFonts w:ascii="Arial" w:hAnsi="Arial"/>
          <w:color w:val="000000"/>
        </w:rPr>
        <w:t>community expects its educational employees to dress in a manner that adds dignity to the educational profession</w:t>
      </w:r>
      <w:r>
        <w:rPr>
          <w:rFonts w:ascii="Arial" w:hAnsi="Arial"/>
          <w:color w:val="000000"/>
        </w:rPr>
        <w:t xml:space="preserve"> and pride to the school</w:t>
      </w:r>
      <w:r w:rsidRPr="00A2523E">
        <w:rPr>
          <w:rFonts w:ascii="Arial" w:hAnsi="Arial"/>
          <w:color w:val="000000"/>
        </w:rPr>
        <w:t>.  It is the responsibility of each employee to come to work in attire that will enhance his/her image with students and colleagues.  We are in the business of education; therefore, the School Board expects its employees to come to work looking and behaving like highly trained and well-groomed professionals.</w:t>
      </w:r>
    </w:p>
    <w:p w:rsidR="00A07E5F" w:rsidRDefault="00A07E5F" w:rsidP="003D714C">
      <w:pPr>
        <w:jc w:val="both"/>
        <w:rPr>
          <w:rFonts w:ascii="Arial Bold" w:hAnsi="Arial Bold"/>
          <w:b/>
          <w:caps/>
          <w:color w:val="000000"/>
          <w:u w:val="thick"/>
        </w:rPr>
      </w:pPr>
    </w:p>
    <w:p w:rsidR="00A07E5F" w:rsidRPr="00441FB2" w:rsidRDefault="00A07E5F" w:rsidP="003D714C">
      <w:pPr>
        <w:jc w:val="both"/>
        <w:rPr>
          <w:rFonts w:ascii="Arial" w:hAnsi="Arial"/>
          <w:b/>
          <w:caps/>
          <w:color w:val="000000"/>
        </w:rPr>
      </w:pPr>
      <w:r w:rsidRPr="00441FB2">
        <w:rPr>
          <w:rFonts w:ascii="Arial" w:hAnsi="Arial"/>
          <w:b/>
          <w:caps/>
          <w:color w:val="000000"/>
        </w:rPr>
        <w:t>PROFESSIONAL DRESS</w:t>
      </w:r>
    </w:p>
    <w:p w:rsidR="00A07E5F" w:rsidRPr="00A2523E" w:rsidRDefault="00A07E5F" w:rsidP="003D714C">
      <w:pPr>
        <w:jc w:val="both"/>
        <w:rPr>
          <w:rFonts w:ascii="Arial" w:hAnsi="Arial"/>
          <w:color w:val="000000"/>
          <w:u w:val="thick"/>
        </w:rPr>
      </w:pPr>
    </w:p>
    <w:p w:rsidR="00A07E5F" w:rsidRPr="00A2523E" w:rsidRDefault="00A07E5F" w:rsidP="003D714C">
      <w:pPr>
        <w:ind w:left="1440" w:hanging="1440"/>
        <w:jc w:val="both"/>
        <w:rPr>
          <w:rFonts w:ascii="Arial" w:hAnsi="Arial"/>
          <w:color w:val="000000"/>
        </w:rPr>
      </w:pPr>
      <w:r w:rsidRPr="00A2523E">
        <w:rPr>
          <w:rFonts w:ascii="Arial" w:hAnsi="Arial"/>
          <w:color w:val="000000"/>
        </w:rPr>
        <w:t>MEN</w:t>
      </w:r>
      <w:r w:rsidRPr="00A2523E">
        <w:rPr>
          <w:rFonts w:ascii="Arial" w:hAnsi="Arial"/>
          <w:color w:val="000000"/>
        </w:rPr>
        <w:tab/>
        <w:t xml:space="preserve">Long or short sleeve button down dress shirt, polo shirt, dress pant or Dockers, and dress shoes (no athletic, flip-flop sandals, or slippers).  Ties are recommended but not required.  All attire should be neat, clean and pressed. </w:t>
      </w:r>
    </w:p>
    <w:p w:rsidR="00A07E5F" w:rsidRPr="00A2523E" w:rsidRDefault="00A07E5F" w:rsidP="003D714C">
      <w:pPr>
        <w:jc w:val="both"/>
        <w:rPr>
          <w:rFonts w:ascii="Arial" w:hAnsi="Arial"/>
          <w:color w:val="000000"/>
        </w:rPr>
      </w:pPr>
      <w:r w:rsidRPr="00A2523E">
        <w:rPr>
          <w:rFonts w:ascii="Arial" w:hAnsi="Arial"/>
          <w:color w:val="000000"/>
        </w:rPr>
        <w:tab/>
      </w:r>
    </w:p>
    <w:p w:rsidR="00A07E5F" w:rsidRPr="00A2523E" w:rsidRDefault="00A07E5F" w:rsidP="003D714C">
      <w:pPr>
        <w:ind w:left="1440" w:hanging="1440"/>
        <w:jc w:val="both"/>
        <w:rPr>
          <w:rFonts w:ascii="Arial" w:hAnsi="Arial"/>
          <w:color w:val="000000"/>
        </w:rPr>
      </w:pPr>
      <w:r w:rsidRPr="00A2523E">
        <w:rPr>
          <w:rFonts w:ascii="Arial" w:hAnsi="Arial"/>
          <w:color w:val="000000"/>
        </w:rPr>
        <w:t>WOMEN</w:t>
      </w:r>
      <w:r w:rsidRPr="00A2523E">
        <w:rPr>
          <w:rFonts w:ascii="Arial" w:hAnsi="Arial"/>
          <w:color w:val="000000"/>
        </w:rPr>
        <w:tab/>
        <w:t xml:space="preserve">Dress / skirt or dress pant and button down shirt, fashion top, blouse or sweater.  No tank tops are permitted.  Dress slacks, dress capri pants, khakis or chinos can be worn, if they are </w:t>
      </w:r>
      <w:r w:rsidR="001B5B71">
        <w:rPr>
          <w:rFonts w:ascii="Arial" w:hAnsi="Arial"/>
          <w:color w:val="000000"/>
        </w:rPr>
        <w:t>a part of a business suit or have</w:t>
      </w:r>
      <w:r w:rsidRPr="00A2523E">
        <w:rPr>
          <w:rFonts w:ascii="Arial" w:hAnsi="Arial"/>
          <w:color w:val="000000"/>
        </w:rPr>
        <w:t xml:space="preserve"> a professional look.  All attire should be neat, clean and pressed.  Appropriate formal shoes – wedges, flats, clogs, dress sandal or mules (no athletic, flip-flop, sandals, or slippers).</w:t>
      </w:r>
    </w:p>
    <w:p w:rsidR="00A07E5F" w:rsidRPr="00A2523E" w:rsidRDefault="00A07E5F" w:rsidP="003D714C">
      <w:pPr>
        <w:ind w:left="1440" w:hanging="1440"/>
        <w:jc w:val="both"/>
        <w:rPr>
          <w:rFonts w:ascii="Arial" w:hAnsi="Arial"/>
          <w:color w:val="000000"/>
        </w:rPr>
      </w:pPr>
    </w:p>
    <w:p w:rsidR="00A07E5F" w:rsidRPr="00A2523E" w:rsidRDefault="00A07E5F" w:rsidP="003D714C">
      <w:pPr>
        <w:ind w:left="1440" w:hanging="1440"/>
        <w:jc w:val="both"/>
        <w:rPr>
          <w:rFonts w:ascii="Arial" w:hAnsi="Arial"/>
          <w:color w:val="000000"/>
        </w:rPr>
      </w:pPr>
      <w:r w:rsidRPr="00A2523E">
        <w:rPr>
          <w:rFonts w:ascii="Arial" w:hAnsi="Arial"/>
          <w:color w:val="000000"/>
        </w:rPr>
        <w:t>PE</w:t>
      </w:r>
      <w:r w:rsidRPr="00A2523E">
        <w:rPr>
          <w:rFonts w:ascii="Arial" w:hAnsi="Arial"/>
          <w:color w:val="000000"/>
        </w:rPr>
        <w:tab/>
        <w:t>Appropriate athletic attire including shorts and collared polo shirts and athletic shoes. T-shirts ma</w:t>
      </w:r>
      <w:r w:rsidR="001B5B71">
        <w:rPr>
          <w:rFonts w:ascii="Arial" w:hAnsi="Arial"/>
          <w:color w:val="000000"/>
        </w:rPr>
        <w:t>y be worn, but must have the WC</w:t>
      </w:r>
      <w:r w:rsidRPr="00A2523E">
        <w:rPr>
          <w:rFonts w:ascii="Arial" w:hAnsi="Arial"/>
          <w:color w:val="000000"/>
        </w:rPr>
        <w:t>HS logo.</w:t>
      </w:r>
    </w:p>
    <w:p w:rsidR="00A07E5F" w:rsidRPr="00A2523E" w:rsidRDefault="00A07E5F" w:rsidP="003D714C">
      <w:pPr>
        <w:ind w:left="1440" w:hanging="1440"/>
        <w:jc w:val="both"/>
        <w:rPr>
          <w:rFonts w:ascii="Arial" w:hAnsi="Arial"/>
          <w:color w:val="000000"/>
        </w:rPr>
      </w:pPr>
    </w:p>
    <w:p w:rsidR="00A07E5F" w:rsidRPr="00A2523E" w:rsidRDefault="00A07E5F" w:rsidP="003D714C">
      <w:pPr>
        <w:jc w:val="both"/>
        <w:rPr>
          <w:rFonts w:ascii="Arial" w:hAnsi="Arial"/>
          <w:color w:val="000000"/>
        </w:rPr>
      </w:pPr>
      <w:r w:rsidRPr="00A2523E">
        <w:rPr>
          <w:rFonts w:ascii="Arial" w:hAnsi="Arial"/>
          <w:color w:val="000000"/>
        </w:rPr>
        <w:t>Dresses and skirts, as well as shorts for PE, must be of modest length, no more than 4” above the knee. Blouses, shirts, and sweaters cannot be translucent or dip below a line formed between the right and left armpit. Shirts must be long enough to clearly overlap the belt line and stay tucked in during the course of normal movement throughout the school day.</w:t>
      </w:r>
    </w:p>
    <w:p w:rsidR="00A07E5F" w:rsidRPr="00A2523E" w:rsidRDefault="00A07E5F" w:rsidP="003D714C">
      <w:pPr>
        <w:jc w:val="both"/>
        <w:rPr>
          <w:rFonts w:ascii="Arial" w:hAnsi="Arial"/>
          <w:color w:val="000000"/>
        </w:rPr>
      </w:pPr>
    </w:p>
    <w:p w:rsidR="00A07E5F" w:rsidRPr="00A2523E" w:rsidRDefault="00A07E5F" w:rsidP="003D714C">
      <w:pPr>
        <w:jc w:val="both"/>
        <w:rPr>
          <w:rFonts w:ascii="Arial" w:hAnsi="Arial"/>
          <w:color w:val="000000"/>
        </w:rPr>
      </w:pPr>
      <w:r w:rsidRPr="00A2523E">
        <w:rPr>
          <w:rFonts w:ascii="Arial" w:hAnsi="Arial"/>
          <w:color w:val="000000"/>
        </w:rPr>
        <w:t xml:space="preserve">Denim, workout and athletic apparel are not considered professional attire for the classroom.  All faculty and staff should remain in professional attire during work hours unless permission from administration is obtained.  </w:t>
      </w:r>
    </w:p>
    <w:p w:rsidR="00A07E5F" w:rsidRPr="00A2523E" w:rsidRDefault="00A07E5F" w:rsidP="003D714C">
      <w:pPr>
        <w:jc w:val="both"/>
        <w:rPr>
          <w:rFonts w:ascii="Arial" w:hAnsi="Arial"/>
          <w:color w:val="000000"/>
        </w:rPr>
      </w:pPr>
    </w:p>
    <w:p w:rsidR="00A07E5F" w:rsidRPr="00A2523E" w:rsidRDefault="00A07E5F" w:rsidP="003D714C">
      <w:pPr>
        <w:jc w:val="both"/>
        <w:rPr>
          <w:rFonts w:ascii="Arial" w:hAnsi="Arial"/>
          <w:color w:val="000000"/>
        </w:rPr>
      </w:pPr>
      <w:r w:rsidRPr="00A2523E">
        <w:rPr>
          <w:rFonts w:ascii="Arial" w:hAnsi="Arial"/>
          <w:color w:val="000000"/>
        </w:rPr>
        <w:t>Non-instructional staff working in instructional areas and the office staff will follow the same guidelines as listed above. Special arrangements may be made for ESE paraprofessionals and LPNs. Custodial and cafeteria staff should dress appropriately for their jobs.</w:t>
      </w:r>
    </w:p>
    <w:p w:rsidR="00A07E5F" w:rsidRPr="00A2523E" w:rsidRDefault="00A07E5F" w:rsidP="003D714C">
      <w:pPr>
        <w:jc w:val="both"/>
        <w:rPr>
          <w:rFonts w:ascii="Arial" w:hAnsi="Arial"/>
          <w:color w:val="000000"/>
        </w:rPr>
      </w:pPr>
    </w:p>
    <w:p w:rsidR="00A07E5F" w:rsidRPr="00A2523E" w:rsidRDefault="00A07E5F" w:rsidP="003D714C">
      <w:pPr>
        <w:jc w:val="both"/>
        <w:rPr>
          <w:rFonts w:ascii="Arial" w:hAnsi="Arial"/>
          <w:color w:val="000000"/>
        </w:rPr>
      </w:pPr>
    </w:p>
    <w:p w:rsidR="00A07E5F" w:rsidRPr="00441FB2" w:rsidRDefault="00A07E5F" w:rsidP="003D714C">
      <w:pPr>
        <w:jc w:val="both"/>
        <w:rPr>
          <w:rFonts w:ascii="Arial" w:hAnsi="Arial"/>
          <w:b/>
          <w:caps/>
          <w:color w:val="000000"/>
        </w:rPr>
      </w:pPr>
      <w:r w:rsidRPr="00441FB2">
        <w:rPr>
          <w:rFonts w:ascii="Arial" w:hAnsi="Arial"/>
          <w:b/>
          <w:caps/>
          <w:color w:val="000000"/>
        </w:rPr>
        <w:t>Casual Dress Policy</w:t>
      </w:r>
    </w:p>
    <w:p w:rsidR="00A07E5F" w:rsidRPr="00A2523E" w:rsidRDefault="00A07E5F" w:rsidP="003D714C">
      <w:pPr>
        <w:jc w:val="both"/>
        <w:rPr>
          <w:rFonts w:ascii="Arial Bold" w:hAnsi="Arial Bold"/>
          <w:b/>
          <w:caps/>
          <w:color w:val="000000"/>
          <w:u w:val="thick"/>
        </w:rPr>
      </w:pPr>
      <w:r w:rsidRPr="00A2523E">
        <w:rPr>
          <w:rFonts w:ascii="Arial Bold" w:hAnsi="Arial Bold"/>
          <w:b/>
          <w:caps/>
          <w:color w:val="000000"/>
          <w:u w:val="thick"/>
        </w:rPr>
        <w:t xml:space="preserve"> </w:t>
      </w:r>
    </w:p>
    <w:p w:rsidR="00A07E5F" w:rsidRPr="00A2523E" w:rsidRDefault="00A07E5F" w:rsidP="003D714C">
      <w:pPr>
        <w:jc w:val="both"/>
        <w:rPr>
          <w:rFonts w:ascii="Arial" w:hAnsi="Arial"/>
          <w:color w:val="000000"/>
        </w:rPr>
      </w:pPr>
      <w:r w:rsidRPr="00A2523E">
        <w:rPr>
          <w:rFonts w:ascii="Arial" w:hAnsi="Arial"/>
          <w:color w:val="000000"/>
        </w:rPr>
        <w:t>Casual attire includes collared p</w:t>
      </w:r>
      <w:r w:rsidR="00914666">
        <w:rPr>
          <w:rFonts w:ascii="Arial" w:hAnsi="Arial"/>
          <w:color w:val="000000"/>
        </w:rPr>
        <w:t>olo shirts or t-shirt with a WC</w:t>
      </w:r>
      <w:r w:rsidRPr="00A2523E">
        <w:rPr>
          <w:rFonts w:ascii="Arial" w:hAnsi="Arial"/>
          <w:color w:val="000000"/>
        </w:rPr>
        <w:t>HS logo, dress pant, Docker, khaki slacks, jeans or denim.  All attire should be neat and clean.  Dress or casual shoes are acceptable.  If athletic type shoes are worn, they must be appropriate in style and condition.  These days will be identified as a “School Spirit Day” on the activities calendar by the principal or designee.</w:t>
      </w:r>
    </w:p>
    <w:p w:rsidR="00A07E5F" w:rsidRPr="00A2523E" w:rsidRDefault="00A07E5F" w:rsidP="003D714C">
      <w:pPr>
        <w:jc w:val="both"/>
        <w:rPr>
          <w:rFonts w:ascii="Arial" w:hAnsi="Arial"/>
          <w:color w:val="000000"/>
        </w:rPr>
      </w:pPr>
    </w:p>
    <w:p w:rsidR="00A07E5F" w:rsidRPr="00A2523E" w:rsidRDefault="00A07E5F" w:rsidP="003D714C">
      <w:pPr>
        <w:jc w:val="both"/>
        <w:rPr>
          <w:rFonts w:ascii="Arial" w:hAnsi="Arial"/>
          <w:color w:val="000000"/>
        </w:rPr>
      </w:pPr>
    </w:p>
    <w:p w:rsidR="00A07E5F" w:rsidRPr="00441FB2" w:rsidRDefault="00A07E5F" w:rsidP="003D714C">
      <w:pPr>
        <w:jc w:val="both"/>
        <w:rPr>
          <w:rFonts w:ascii="Arial" w:hAnsi="Arial"/>
          <w:b/>
          <w:caps/>
          <w:color w:val="000000"/>
        </w:rPr>
      </w:pPr>
      <w:r w:rsidRPr="00441FB2">
        <w:rPr>
          <w:rFonts w:ascii="Arial" w:hAnsi="Arial"/>
          <w:b/>
          <w:caps/>
          <w:color w:val="000000"/>
        </w:rPr>
        <w:t>School Activity Days</w:t>
      </w:r>
    </w:p>
    <w:p w:rsidR="00A07E5F" w:rsidRPr="00A2523E" w:rsidRDefault="00A07E5F" w:rsidP="003D714C">
      <w:pPr>
        <w:jc w:val="both"/>
        <w:rPr>
          <w:rFonts w:ascii="Arial Bold" w:hAnsi="Arial Bold"/>
          <w:b/>
          <w:caps/>
          <w:color w:val="000000"/>
          <w:u w:val="thick"/>
        </w:rPr>
      </w:pPr>
    </w:p>
    <w:p w:rsidR="00A07E5F" w:rsidRDefault="00A07E5F" w:rsidP="003D714C">
      <w:pPr>
        <w:jc w:val="both"/>
        <w:rPr>
          <w:rFonts w:ascii="Arial" w:hAnsi="Arial"/>
          <w:color w:val="000000"/>
        </w:rPr>
      </w:pPr>
      <w:r w:rsidRPr="00A2523E">
        <w:rPr>
          <w:rFonts w:ascii="Arial" w:hAnsi="Arial"/>
          <w:color w:val="000000"/>
        </w:rPr>
        <w:t>Costumes, school, class, club, or athletic t-shirts and jeans may be deemed appropriate for special student activity days during Homecoming.   Such occasions will be identified as a “School Activity Day” on the activities calendar by the principal or designee.</w:t>
      </w:r>
    </w:p>
    <w:p w:rsidR="00A07E5F" w:rsidRDefault="00A07E5F" w:rsidP="003D714C">
      <w:pPr>
        <w:jc w:val="both"/>
        <w:rPr>
          <w:rFonts w:ascii="Arial" w:hAnsi="Arial"/>
          <w:color w:val="000000"/>
        </w:rPr>
      </w:pPr>
    </w:p>
    <w:p w:rsidR="00A07E5F" w:rsidRDefault="00A07E5F" w:rsidP="003D714C">
      <w:pPr>
        <w:jc w:val="both"/>
        <w:rPr>
          <w:rFonts w:ascii="Arial" w:hAnsi="Arial"/>
          <w:color w:val="000000"/>
        </w:rPr>
      </w:pPr>
    </w:p>
    <w:p w:rsidR="00A07E5F" w:rsidRPr="00441FB2" w:rsidRDefault="00A07E5F" w:rsidP="003D714C">
      <w:pPr>
        <w:jc w:val="both"/>
        <w:rPr>
          <w:rFonts w:ascii="Arial" w:hAnsi="Arial"/>
          <w:b/>
          <w:caps/>
          <w:color w:val="000000"/>
        </w:rPr>
      </w:pPr>
      <w:r w:rsidRPr="00441FB2">
        <w:rPr>
          <w:rFonts w:ascii="Arial" w:hAnsi="Arial"/>
          <w:b/>
          <w:caps/>
          <w:color w:val="000000"/>
        </w:rPr>
        <w:t>field trips and field days</w:t>
      </w:r>
    </w:p>
    <w:p w:rsidR="00A07E5F" w:rsidRPr="00A2523E" w:rsidRDefault="00A07E5F" w:rsidP="003D714C">
      <w:pPr>
        <w:jc w:val="both"/>
        <w:rPr>
          <w:rFonts w:ascii="Arial Bold" w:hAnsi="Arial Bold"/>
          <w:b/>
          <w:caps/>
          <w:color w:val="000000"/>
          <w:u w:val="thick"/>
        </w:rPr>
      </w:pPr>
    </w:p>
    <w:p w:rsidR="00A07E5F" w:rsidRDefault="00A07E5F" w:rsidP="003D714C">
      <w:pPr>
        <w:jc w:val="both"/>
        <w:rPr>
          <w:rFonts w:ascii="Arial" w:hAnsi="Arial"/>
          <w:color w:val="000000"/>
        </w:rPr>
      </w:pPr>
      <w:r w:rsidRPr="00A2523E">
        <w:rPr>
          <w:rFonts w:ascii="Arial" w:hAnsi="Arial"/>
          <w:color w:val="000000"/>
        </w:rPr>
        <w:t>Jeans or shorts may be deemed appropriate for a field trip or field day as appropriate for the location and audience of the activity.   Staff should ask for clarification from their supervising administrator. All tops and shorts must meet the student length requirement and must be modest in fit.</w:t>
      </w:r>
    </w:p>
    <w:p w:rsidR="00A07E5F" w:rsidRPr="00441FB2" w:rsidRDefault="00A07E5F" w:rsidP="003D714C">
      <w:pPr>
        <w:jc w:val="both"/>
        <w:rPr>
          <w:rFonts w:ascii="Arial" w:hAnsi="Arial"/>
          <w:b/>
          <w:caps/>
          <w:color w:val="000000"/>
        </w:rPr>
      </w:pPr>
    </w:p>
    <w:p w:rsidR="00A07E5F" w:rsidRPr="00441FB2" w:rsidRDefault="00A07E5F" w:rsidP="003D714C">
      <w:pPr>
        <w:jc w:val="both"/>
        <w:rPr>
          <w:rFonts w:ascii="Arial" w:hAnsi="Arial"/>
          <w:b/>
          <w:caps/>
          <w:color w:val="000000"/>
        </w:rPr>
      </w:pPr>
    </w:p>
    <w:p w:rsidR="00A07E5F" w:rsidRPr="00441FB2" w:rsidRDefault="00A07E5F" w:rsidP="003D714C">
      <w:pPr>
        <w:jc w:val="both"/>
        <w:rPr>
          <w:rFonts w:ascii="Arial" w:hAnsi="Arial"/>
          <w:b/>
          <w:caps/>
          <w:color w:val="000000"/>
        </w:rPr>
      </w:pPr>
      <w:r w:rsidRPr="00441FB2">
        <w:rPr>
          <w:rFonts w:ascii="Arial" w:hAnsi="Arial"/>
          <w:b/>
          <w:caps/>
          <w:color w:val="000000"/>
        </w:rPr>
        <w:t>Planning Days</w:t>
      </w:r>
    </w:p>
    <w:p w:rsidR="00A07E5F" w:rsidRPr="00A2523E" w:rsidRDefault="00A07E5F" w:rsidP="003D714C">
      <w:pPr>
        <w:jc w:val="both"/>
        <w:rPr>
          <w:rFonts w:ascii="Arial" w:hAnsi="Arial"/>
          <w:color w:val="000000"/>
          <w:u w:val="thick"/>
        </w:rPr>
      </w:pPr>
    </w:p>
    <w:p w:rsidR="00A07E5F" w:rsidRPr="00A2523E" w:rsidRDefault="00A07E5F" w:rsidP="003D714C">
      <w:pPr>
        <w:jc w:val="both"/>
        <w:rPr>
          <w:rFonts w:ascii="Arial" w:hAnsi="Arial"/>
          <w:color w:val="000000"/>
        </w:rPr>
      </w:pPr>
      <w:r w:rsidRPr="00A2523E">
        <w:rPr>
          <w:rFonts w:ascii="Arial" w:hAnsi="Arial"/>
          <w:color w:val="000000"/>
        </w:rPr>
        <w:t>Planning days, unless specified otherwise, may be less formal in dress.  Casual attire such as shorts or jeans may be worn, when there are no work or student activities planned that would require a more professional dress.  Staff may use their own judgment and do not have to request permission.  Tops and shorts should be appropriate length, modest in fit and must be in good condition.  Attire should project a neat appearance and not be worn in a sloppy or recreational manner.</w:t>
      </w:r>
    </w:p>
    <w:p w:rsidR="00A07E5F" w:rsidRPr="00A2523E" w:rsidRDefault="00A07E5F" w:rsidP="003D714C">
      <w:pPr>
        <w:jc w:val="both"/>
        <w:rPr>
          <w:rFonts w:ascii="Arial" w:hAnsi="Arial"/>
        </w:rPr>
      </w:pPr>
    </w:p>
    <w:p w:rsidR="00A07E5F" w:rsidRPr="00A2523E" w:rsidRDefault="00A07E5F" w:rsidP="003D714C">
      <w:pPr>
        <w:widowControl w:val="0"/>
        <w:autoSpaceDE w:val="0"/>
        <w:autoSpaceDN w:val="0"/>
        <w:adjustRightInd w:val="0"/>
        <w:jc w:val="both"/>
        <w:rPr>
          <w:rFonts w:ascii="Arial" w:hAnsi="Arial"/>
        </w:rPr>
      </w:pPr>
      <w:r w:rsidRPr="00A2523E">
        <w:rPr>
          <w:rFonts w:ascii="Arial" w:hAnsi="Arial" w:cs="Times"/>
          <w:bCs/>
        </w:rPr>
        <w:t xml:space="preserve">Determination of the appropriateness of dress shall be left up to the discretion of the principal or designee. He or she will counsel the individual employee regarding suitable, appropriate, acceptable, and professional dress.  The employee may be sent home to change into appropriate attire.  </w:t>
      </w:r>
    </w:p>
    <w:p w:rsidR="00A07E5F" w:rsidRPr="00A2523E" w:rsidRDefault="00A07E5F" w:rsidP="003D714C">
      <w:pPr>
        <w:widowControl w:val="0"/>
        <w:autoSpaceDE w:val="0"/>
        <w:autoSpaceDN w:val="0"/>
        <w:adjustRightInd w:val="0"/>
        <w:jc w:val="both"/>
        <w:rPr>
          <w:rFonts w:ascii="Arial" w:hAnsi="Arial"/>
        </w:rPr>
      </w:pPr>
      <w:r w:rsidRPr="00A2523E">
        <w:rPr>
          <w:rFonts w:ascii="Arial" w:hAnsi="Arial" w:cs="Times"/>
          <w:bCs/>
        </w:rPr>
        <w:t> </w:t>
      </w:r>
    </w:p>
    <w:p w:rsidR="00A07E5F" w:rsidRPr="00A2523E" w:rsidRDefault="00A07E5F" w:rsidP="003D714C">
      <w:pPr>
        <w:jc w:val="both"/>
        <w:rPr>
          <w:rFonts w:ascii="Arial" w:hAnsi="Arial"/>
        </w:rPr>
      </w:pPr>
      <w:r w:rsidRPr="00A2523E">
        <w:rPr>
          <w:rFonts w:ascii="Arial" w:hAnsi="Arial" w:cs="Times"/>
          <w:bCs/>
        </w:rPr>
        <w:t>The principal or designee will make reasonable accommodations for those employees who because of a sincerely held religious belief, cultural heritage, or medical reason request a wavier of a particular part of this policy.</w:t>
      </w:r>
    </w:p>
    <w:p w:rsidR="00A07E5F" w:rsidRDefault="00A07E5F" w:rsidP="003D714C">
      <w:pPr>
        <w:jc w:val="both"/>
      </w:pPr>
    </w:p>
    <w:p w:rsidR="00A07E5F" w:rsidRDefault="00A07E5F" w:rsidP="003D714C">
      <w:pPr>
        <w:jc w:val="both"/>
      </w:pPr>
    </w:p>
    <w:p w:rsidR="00A07E5F" w:rsidRPr="006F3E4C" w:rsidRDefault="00A07E5F" w:rsidP="008F5C97">
      <w:pPr>
        <w:jc w:val="both"/>
        <w:rPr>
          <w:rFonts w:ascii="Helvetica" w:hAnsi="Helvetica"/>
          <w:b/>
          <w:color w:val="000000"/>
        </w:rPr>
      </w:pPr>
      <w:r w:rsidRPr="006F3E4C">
        <w:rPr>
          <w:rFonts w:ascii="Helvetica" w:hAnsi="Helvetica"/>
          <w:b/>
          <w:color w:val="000000"/>
        </w:rPr>
        <w:t>IDENTIFICATION BADGES</w:t>
      </w:r>
    </w:p>
    <w:p w:rsidR="00A07E5F" w:rsidRPr="006F3E4C" w:rsidRDefault="00A07E5F" w:rsidP="008F5C97">
      <w:pPr>
        <w:jc w:val="both"/>
        <w:rPr>
          <w:rFonts w:ascii="Helvetica" w:hAnsi="Helvetica"/>
          <w:b/>
          <w:color w:val="000000"/>
        </w:rPr>
      </w:pPr>
    </w:p>
    <w:p w:rsidR="00A07E5F" w:rsidRPr="006F3E4C" w:rsidRDefault="00A07E5F" w:rsidP="008F5C97">
      <w:pPr>
        <w:jc w:val="both"/>
        <w:rPr>
          <w:rFonts w:ascii="Helvetica" w:hAnsi="Helvetica"/>
          <w:color w:val="000000"/>
        </w:rPr>
      </w:pPr>
      <w:r w:rsidRPr="00050A1F">
        <w:rPr>
          <w:rFonts w:ascii="Helvetica" w:hAnsi="Helvetica"/>
          <w:color w:val="000000"/>
        </w:rPr>
        <w:t xml:space="preserve">Staff must wear identification badges at all times on campus.  Badges </w:t>
      </w:r>
      <w:r w:rsidR="00E34D5E">
        <w:rPr>
          <w:rFonts w:ascii="Helvetica" w:hAnsi="Helvetica"/>
          <w:color w:val="000000"/>
        </w:rPr>
        <w:t>may be obtained through student services</w:t>
      </w:r>
      <w:r w:rsidRPr="00050A1F">
        <w:rPr>
          <w:rFonts w:ascii="Helvetica" w:hAnsi="Helvetica"/>
          <w:color w:val="000000"/>
        </w:rPr>
        <w:t>.</w:t>
      </w:r>
    </w:p>
    <w:p w:rsidR="00A07E5F" w:rsidRDefault="00A07E5F" w:rsidP="003D714C">
      <w:pPr>
        <w:jc w:val="both"/>
      </w:pPr>
    </w:p>
    <w:sectPr w:rsidR="00A07E5F" w:rsidSect="006F0D07">
      <w:headerReference w:type="default" r:id="rId6"/>
      <w:footerReference w:type="even" r:id="rId7"/>
      <w:footerReference w:type="default" r:id="rId8"/>
      <w:pgSz w:w="12240" w:h="15840"/>
      <w:pgMar w:top="720" w:right="720" w:bottom="720" w:left="720" w:gutter="0"/>
      <w:pgNumType w:start="1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5F" w:rsidRDefault="00A07E5F" w:rsidP="00F1251B">
      <w:r>
        <w:separator/>
      </w:r>
    </w:p>
  </w:endnote>
  <w:endnote w:type="continuationSeparator" w:id="0">
    <w:p w:rsidR="00A07E5F" w:rsidRDefault="00A07E5F" w:rsidP="00F1251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F" w:rsidRDefault="005946E2" w:rsidP="007D2302">
    <w:pPr>
      <w:pStyle w:val="Footer"/>
      <w:framePr w:wrap="around" w:vAnchor="text" w:hAnchor="margin" w:xAlign="right" w:y="1"/>
      <w:rPr>
        <w:rStyle w:val="PageNumber"/>
      </w:rPr>
    </w:pPr>
    <w:r>
      <w:rPr>
        <w:rStyle w:val="PageNumber"/>
      </w:rPr>
      <w:fldChar w:fldCharType="begin"/>
    </w:r>
    <w:r w:rsidR="00A07E5F">
      <w:rPr>
        <w:rStyle w:val="PageNumber"/>
      </w:rPr>
      <w:instrText xml:space="preserve">PAGE  </w:instrText>
    </w:r>
    <w:r>
      <w:rPr>
        <w:rStyle w:val="PageNumber"/>
      </w:rPr>
      <w:fldChar w:fldCharType="end"/>
    </w:r>
  </w:p>
  <w:p w:rsidR="00A07E5F" w:rsidRDefault="00A07E5F" w:rsidP="0035715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F" w:rsidRDefault="005946E2" w:rsidP="007D2302">
    <w:pPr>
      <w:pStyle w:val="Footer"/>
      <w:framePr w:wrap="around" w:vAnchor="text" w:hAnchor="margin" w:xAlign="right" w:y="1"/>
      <w:rPr>
        <w:rStyle w:val="PageNumber"/>
      </w:rPr>
    </w:pPr>
    <w:r>
      <w:rPr>
        <w:rStyle w:val="PageNumber"/>
      </w:rPr>
      <w:fldChar w:fldCharType="begin"/>
    </w:r>
    <w:r w:rsidR="00A07E5F">
      <w:rPr>
        <w:rStyle w:val="PageNumber"/>
      </w:rPr>
      <w:instrText xml:space="preserve"> PAGE </w:instrText>
    </w:r>
    <w:r>
      <w:rPr>
        <w:rStyle w:val="PageNumber"/>
      </w:rPr>
      <w:fldChar w:fldCharType="separate"/>
    </w:r>
    <w:r w:rsidR="00C67D3B">
      <w:rPr>
        <w:rStyle w:val="PageNumber"/>
        <w:noProof/>
      </w:rPr>
      <w:t>14</w:t>
    </w:r>
    <w:r>
      <w:rPr>
        <w:rStyle w:val="PageNumber"/>
      </w:rPr>
      <w:fldChar w:fldCharType="end"/>
    </w:r>
  </w:p>
  <w:p w:rsidR="00A07E5F" w:rsidRDefault="00A07E5F" w:rsidP="0035715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5F" w:rsidRDefault="00A07E5F" w:rsidP="00F1251B">
      <w:r>
        <w:separator/>
      </w:r>
    </w:p>
  </w:footnote>
  <w:footnote w:type="continuationSeparator" w:id="0">
    <w:p w:rsidR="00A07E5F" w:rsidRDefault="00A07E5F" w:rsidP="00F125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A07E5F" w:rsidRPr="005B736B">
      <w:trPr>
        <w:trHeight w:val="151"/>
      </w:trPr>
      <w:tc>
        <w:tcPr>
          <w:tcW w:w="1870" w:type="pct"/>
          <w:tcBorders>
            <w:top w:val="nil"/>
            <w:left w:val="nil"/>
            <w:bottom w:val="single" w:sz="4" w:space="0" w:color="4F81BD"/>
            <w:right w:val="nil"/>
          </w:tcBorders>
        </w:tcPr>
        <w:p w:rsidR="00A07E5F" w:rsidRPr="008E0D90" w:rsidRDefault="00A07E5F">
          <w:pPr>
            <w:pStyle w:val="Header"/>
            <w:spacing w:line="276" w:lineRule="auto"/>
            <w:rPr>
              <w:b/>
              <w:bCs/>
              <w:color w:val="4F81BD"/>
            </w:rPr>
          </w:pPr>
        </w:p>
      </w:tc>
      <w:tc>
        <w:tcPr>
          <w:tcW w:w="1490" w:type="pct"/>
          <w:vMerge w:val="restart"/>
          <w:noWrap/>
          <w:vAlign w:val="center"/>
        </w:tcPr>
        <w:p w:rsidR="00A07E5F" w:rsidRPr="005B736B" w:rsidRDefault="00A07E5F" w:rsidP="00A2523E">
          <w:pPr>
            <w:pStyle w:val="NoSpacing"/>
            <w:jc w:val="center"/>
            <w:rPr>
              <w:rFonts w:ascii="Arial Bold" w:hAnsi="Arial Bold"/>
              <w:b/>
              <w:color w:val="4F81BD"/>
              <w:sz w:val="24"/>
            </w:rPr>
          </w:pPr>
          <w:r w:rsidRPr="005B736B">
            <w:rPr>
              <w:rFonts w:ascii="Arial Bold" w:hAnsi="Arial Bold"/>
              <w:b/>
              <w:color w:val="4F81BD"/>
              <w:sz w:val="24"/>
            </w:rPr>
            <w:t>STAFF DRESS CODE</w:t>
          </w:r>
        </w:p>
        <w:p w:rsidR="00A07E5F" w:rsidRPr="005B736B" w:rsidRDefault="00A07E5F" w:rsidP="00A2523E">
          <w:pPr>
            <w:pStyle w:val="NoSpacing"/>
            <w:jc w:val="center"/>
            <w:rPr>
              <w:rFonts w:ascii="Cambria" w:hAnsi="Cambria"/>
              <w:color w:val="4F81BD"/>
            </w:rPr>
          </w:pPr>
          <w:r w:rsidRPr="005B736B">
            <w:rPr>
              <w:rFonts w:ascii="Arial Bold" w:hAnsi="Arial Bold"/>
              <w:b/>
              <w:color w:val="4F81BD"/>
              <w:sz w:val="24"/>
            </w:rPr>
            <w:t>SECTION 3</w:t>
          </w:r>
        </w:p>
      </w:tc>
      <w:tc>
        <w:tcPr>
          <w:tcW w:w="1640" w:type="pct"/>
          <w:tcBorders>
            <w:top w:val="nil"/>
            <w:left w:val="nil"/>
            <w:bottom w:val="single" w:sz="4" w:space="0" w:color="4F81BD"/>
            <w:right w:val="nil"/>
          </w:tcBorders>
        </w:tcPr>
        <w:p w:rsidR="00A07E5F" w:rsidRPr="008E0D90" w:rsidRDefault="00A07E5F">
          <w:pPr>
            <w:pStyle w:val="Header"/>
            <w:spacing w:line="276" w:lineRule="auto"/>
            <w:rPr>
              <w:b/>
              <w:bCs/>
              <w:color w:val="4F81BD"/>
            </w:rPr>
          </w:pPr>
        </w:p>
      </w:tc>
    </w:tr>
    <w:tr w:rsidR="00A07E5F" w:rsidRPr="005B736B">
      <w:trPr>
        <w:trHeight w:val="150"/>
      </w:trPr>
      <w:tc>
        <w:tcPr>
          <w:tcW w:w="1870" w:type="pct"/>
          <w:tcBorders>
            <w:top w:val="single" w:sz="4" w:space="0" w:color="4F81BD"/>
            <w:left w:val="nil"/>
            <w:bottom w:val="nil"/>
            <w:right w:val="nil"/>
          </w:tcBorders>
        </w:tcPr>
        <w:p w:rsidR="00A07E5F" w:rsidRPr="008E0D90" w:rsidRDefault="00A07E5F">
          <w:pPr>
            <w:pStyle w:val="Header"/>
            <w:spacing w:line="276" w:lineRule="auto"/>
            <w:rPr>
              <w:b/>
              <w:bCs/>
              <w:color w:val="4F81BD"/>
            </w:rPr>
          </w:pPr>
        </w:p>
      </w:tc>
      <w:tc>
        <w:tcPr>
          <w:tcW w:w="1490" w:type="pct"/>
          <w:vMerge/>
          <w:vAlign w:val="center"/>
        </w:tcPr>
        <w:p w:rsidR="00A07E5F" w:rsidRPr="005B736B" w:rsidRDefault="00A07E5F">
          <w:pPr>
            <w:rPr>
              <w:color w:val="4F81BD"/>
              <w:sz w:val="22"/>
            </w:rPr>
          </w:pPr>
        </w:p>
      </w:tc>
      <w:tc>
        <w:tcPr>
          <w:tcW w:w="1640" w:type="pct"/>
          <w:tcBorders>
            <w:top w:val="single" w:sz="4" w:space="0" w:color="4F81BD"/>
            <w:left w:val="nil"/>
            <w:bottom w:val="nil"/>
            <w:right w:val="nil"/>
          </w:tcBorders>
        </w:tcPr>
        <w:p w:rsidR="00A07E5F" w:rsidRPr="008E0D90" w:rsidRDefault="00A07E5F">
          <w:pPr>
            <w:pStyle w:val="Header"/>
            <w:spacing w:line="276" w:lineRule="auto"/>
            <w:rPr>
              <w:b/>
              <w:bCs/>
              <w:color w:val="4F81BD"/>
            </w:rPr>
          </w:pPr>
        </w:p>
      </w:tc>
    </w:tr>
  </w:tbl>
  <w:p w:rsidR="00A07E5F" w:rsidRDefault="00A07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43CBC"/>
    <w:rsid w:val="00050A1F"/>
    <w:rsid w:val="00081934"/>
    <w:rsid w:val="000B6999"/>
    <w:rsid w:val="000C253B"/>
    <w:rsid w:val="000F471E"/>
    <w:rsid w:val="0011438F"/>
    <w:rsid w:val="00186DEE"/>
    <w:rsid w:val="001B5B71"/>
    <w:rsid w:val="002409CE"/>
    <w:rsid w:val="002E54FB"/>
    <w:rsid w:val="00357150"/>
    <w:rsid w:val="0038643F"/>
    <w:rsid w:val="003D714C"/>
    <w:rsid w:val="003F1E7C"/>
    <w:rsid w:val="00441FB2"/>
    <w:rsid w:val="0051531C"/>
    <w:rsid w:val="005946E2"/>
    <w:rsid w:val="005B736B"/>
    <w:rsid w:val="00661385"/>
    <w:rsid w:val="00694BE1"/>
    <w:rsid w:val="006C6C09"/>
    <w:rsid w:val="006F0D07"/>
    <w:rsid w:val="006F3E4C"/>
    <w:rsid w:val="007D2302"/>
    <w:rsid w:val="00854244"/>
    <w:rsid w:val="008E0D90"/>
    <w:rsid w:val="008F5C97"/>
    <w:rsid w:val="00912F53"/>
    <w:rsid w:val="00914666"/>
    <w:rsid w:val="009E5EFF"/>
    <w:rsid w:val="00A07E5F"/>
    <w:rsid w:val="00A2523E"/>
    <w:rsid w:val="00C67D3B"/>
    <w:rsid w:val="00E34D5E"/>
    <w:rsid w:val="00EA654D"/>
    <w:rsid w:val="00F1251B"/>
    <w:rsid w:val="00F57E1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character" w:styleId="PageNumber">
    <w:name w:val="page number"/>
    <w:basedOn w:val="DefaultParagraphFont"/>
    <w:uiPriority w:val="99"/>
    <w:semiHidden/>
    <w:rsid w:val="00357150"/>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3558</Characters>
  <Application>Microsoft Macintosh Word</Application>
  <DocSecurity>0</DocSecurity>
  <Lines>29</Lines>
  <Paragraphs>7</Paragraphs>
  <ScaleCrop>false</ScaleCrop>
  <Company>DSBPC</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community expects its educational employees to dress in a manner that adds dignity to the educational profession and pride </dc:title>
  <dc:subject/>
  <dc:creator>Ric Mellin</dc:creator>
  <cp:keywords/>
  <cp:lastModifiedBy>JW Mitchell  High School</cp:lastModifiedBy>
  <cp:revision>2</cp:revision>
  <dcterms:created xsi:type="dcterms:W3CDTF">2012-06-30T15:02:00Z</dcterms:created>
  <dcterms:modified xsi:type="dcterms:W3CDTF">2012-06-30T15:02:00Z</dcterms:modified>
</cp:coreProperties>
</file>