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45C07" w14:textId="2925F3D5" w:rsidR="00486052" w:rsidRDefault="000E5615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007F6CA" wp14:editId="502A230C">
                <wp:simplePos x="0" y="0"/>
                <wp:positionH relativeFrom="page">
                  <wp:posOffset>609600</wp:posOffset>
                </wp:positionH>
                <wp:positionV relativeFrom="page">
                  <wp:posOffset>2095500</wp:posOffset>
                </wp:positionV>
                <wp:extent cx="6705600" cy="7391400"/>
                <wp:effectExtent l="0" t="0" r="0" b="0"/>
                <wp:wrapThrough wrapText="bothSides">
                  <wp:wrapPolygon edited="0">
                    <wp:start x="82" y="0"/>
                    <wp:lineTo x="82" y="21526"/>
                    <wp:lineTo x="21436" y="21526"/>
                    <wp:lineTo x="21436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39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ABAD12B" w14:textId="77777777" w:rsidR="000E5615" w:rsidRPr="00D10D04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February 16, 2016</w:t>
                            </w:r>
                          </w:p>
                          <w:p w14:paraId="6BF74725" w14:textId="77777777" w:rsidR="000E5615" w:rsidRPr="00D10D04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8713F45" w14:textId="77777777" w:rsidR="000E5615" w:rsidRPr="00D10D04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10D04">
                              <w:rPr>
                                <w:rFonts w:ascii="Calibri" w:hAnsi="Calibri"/>
                              </w:rPr>
                              <w:t>Dear Parent/Guardian,</w:t>
                            </w:r>
                          </w:p>
                          <w:p w14:paraId="7B94F209" w14:textId="77777777" w:rsidR="000E5615" w:rsidRPr="00D10D04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C163769" w14:textId="77777777" w:rsidR="000E5615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10D04">
                              <w:rPr>
                                <w:rFonts w:ascii="Calibri" w:hAnsi="Calibri"/>
                              </w:rPr>
                              <w:t xml:space="preserve">The purpose of this letter is to inform you that your </w:t>
                            </w:r>
                            <w:r>
                              <w:rPr>
                                <w:rFonts w:ascii="Calibri" w:hAnsi="Calibri"/>
                              </w:rPr>
                              <w:t>student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 will be taking the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C8414E">
                              <w:rPr>
                                <w:rFonts w:ascii="Calibri" w:hAnsi="Calibri"/>
                              </w:rPr>
                              <w:t>ACCESS for ELLs 2.0,</w:t>
                            </w:r>
                            <w:r w:rsidRPr="004C664F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between February 8, 2016 and March 25, 2016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r w:rsidRPr="00C8414E">
                              <w:rPr>
                                <w:rFonts w:ascii="Calibri" w:hAnsi="Calibri"/>
                              </w:rPr>
                              <w:t>ACCESS for ELLs 2.0,</w:t>
                            </w:r>
                            <w:r w:rsidRPr="004C664F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measures your student’s progress in listening, speaking, reading, </w:t>
                            </w:r>
                            <w:bookmarkStart w:id="0" w:name="_GoBack"/>
                            <w:r>
                              <w:rPr>
                                <w:rFonts w:ascii="Calibri" w:hAnsi="Calibri"/>
                              </w:rPr>
                              <w:t xml:space="preserve">and writing English language skills. 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Later this spring, your student will receive an </w:t>
                            </w:r>
                            <w:r>
                              <w:rPr>
                                <w:rFonts w:ascii="Calibri" w:hAnsi="Calibri"/>
                              </w:rPr>
                              <w:t>Individual Student Report that provides information about how well he or she is progressing in the English language.</w:t>
                            </w:r>
                          </w:p>
                          <w:p w14:paraId="1B587F9A" w14:textId="77777777" w:rsidR="000E5615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D240339" w14:textId="77777777" w:rsidR="000E5615" w:rsidRPr="00D10D04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10D04">
                              <w:rPr>
                                <w:rFonts w:ascii="Calibri" w:hAnsi="Calibri"/>
                              </w:rPr>
                              <w:t>Please review the following policies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with your child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 before testing:</w:t>
                            </w:r>
                          </w:p>
                          <w:p w14:paraId="599C7819" w14:textId="77777777" w:rsidR="000E5615" w:rsidRPr="00D10D04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2B8417A" w14:textId="77777777" w:rsidR="000E5615" w:rsidRPr="00D10D04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10D04">
                              <w:rPr>
                                <w:rFonts w:ascii="Arial" w:hAnsi="Arial" w:cs="Arial"/>
                                <w:b/>
                              </w:rPr>
                              <w:t>■</w:t>
                            </w:r>
                            <w:r w:rsidRPr="00D10D04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D10D04">
                              <w:rPr>
                                <w:rFonts w:ascii="Calibri" w:hAnsi="Calibri"/>
                                <w:b/>
                                <w:bCs/>
                              </w:rPr>
                              <w:t>Electronic Devices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—If your </w:t>
                            </w:r>
                            <w:r>
                              <w:rPr>
                                <w:rFonts w:ascii="Calibri" w:hAnsi="Calibri"/>
                              </w:rPr>
                              <w:t>student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 is found with ANY electronic devices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 including, but not limited to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 cell phones and smart phones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at any time 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>during testing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OR during breaks, 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his or her test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section 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>will be invalidated</w:t>
                            </w:r>
                            <w:r>
                              <w:rPr>
                                <w:rFonts w:ascii="Calibri" w:hAnsi="Calibri"/>
                              </w:rPr>
                              <w:t>, which means it will not be scored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>. The best practice is for students to leave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electronic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 devices at home or in their lockers on the day of testing.</w:t>
                            </w:r>
                          </w:p>
                          <w:p w14:paraId="51B4E2D3" w14:textId="77777777" w:rsidR="000E5615" w:rsidRPr="00D10D04" w:rsidRDefault="000E5615" w:rsidP="000E561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236E9C02" w14:textId="77777777" w:rsidR="000E5615" w:rsidRPr="00D10D04" w:rsidRDefault="000E5615" w:rsidP="000E561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10D04">
                              <w:rPr>
                                <w:rFonts w:ascii="Arial" w:hAnsi="Arial" w:cs="Arial"/>
                                <w:b/>
                              </w:rPr>
                              <w:t>■</w:t>
                            </w:r>
                            <w:r w:rsidRPr="00D10D04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D10D04">
                              <w:rPr>
                                <w:rFonts w:ascii="Calibri" w:hAnsi="Calibri"/>
                                <w:b/>
                                <w:bCs/>
                              </w:rPr>
                              <w:t>Leaving Campus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—If </w:t>
                            </w:r>
                            <w:r>
                              <w:rPr>
                                <w:rFonts w:ascii="Calibri" w:hAnsi="Calibri"/>
                              </w:rPr>
                              <w:t>your student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 leaves campus before completing </w:t>
                            </w: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 test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section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 (for an appointment, illness, etc.), he or she WIL</w:t>
                            </w:r>
                            <w:r>
                              <w:rPr>
                                <w:rFonts w:ascii="Calibri" w:hAnsi="Calibri"/>
                              </w:rPr>
                              <w:t>L NOT be allowed to complete that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 test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section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. If your student does not feel well on the day of testing, it may be best for him or her to wait and be tested on the make-up day.  </w:t>
                            </w:r>
                          </w:p>
                          <w:p w14:paraId="6563CD05" w14:textId="77777777" w:rsidR="000E5615" w:rsidRPr="00D10D04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0BD1FEB" w14:textId="77777777" w:rsidR="000E5615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To learn more about </w:t>
                            </w:r>
                            <w:r w:rsidRPr="00C8414E">
                              <w:rPr>
                                <w:rFonts w:ascii="Calibri" w:hAnsi="Calibri"/>
                              </w:rPr>
                              <w:t>ACCESS for ELLs 2.0, 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helpful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Parent Handout </w:t>
                            </w:r>
                            <w:r>
                              <w:rPr>
                                <w:rFonts w:ascii="Calibri" w:hAnsi="Calibri"/>
                              </w:rPr>
                              <w:t>is available exclusively online (</w:t>
                            </w:r>
                            <w:hyperlink r:id="rId7" w:history="1">
                              <w:r w:rsidRPr="001C3863">
                                <w:rPr>
                                  <w:rStyle w:val="Hyperlink"/>
                                  <w:rFonts w:ascii="Calibri" w:hAnsi="Calibri"/>
                                </w:rPr>
                                <w:t>https://www.wida.us/membership/states/Florida.aspx</w:t>
                              </w:r>
                            </w:hyperlink>
                            <w:r w:rsidRPr="00CC4F27">
                              <w:rPr>
                                <w:rStyle w:val="Hyperlink"/>
                                <w:rFonts w:ascii="Calibri" w:hAnsi="Calibri"/>
                              </w:rPr>
                              <w:t xml:space="preserve">) under the Parent Information tab </w:t>
                            </w:r>
                            <w:r w:rsidRPr="00CC4F27">
                              <w:rPr>
                                <w:rFonts w:ascii="Calibri" w:hAnsi="Calibri"/>
                              </w:rPr>
                              <w:t>in the following languages: Arabic, Chinese, English, Haitian Creole French, Hmong, Spanish, and Vietnamese.</w:t>
                            </w:r>
                            <w:r w:rsidRPr="00881BC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If you have any questions related to this test administration, you may contact </w:t>
                            </w:r>
                            <w:r>
                              <w:rPr>
                                <w:rFonts w:ascii="Calibri" w:hAnsi="Calibri"/>
                              </w:rPr>
                              <w:t>Wesley Chapel High School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 at </w:t>
                            </w:r>
                            <w:r>
                              <w:rPr>
                                <w:rFonts w:ascii="Calibri" w:hAnsi="Calibri"/>
                              </w:rPr>
                              <w:t>813-794-8700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327E51D0" w14:textId="77777777" w:rsidR="000E5615" w:rsidRPr="00D10D04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315716E" w14:textId="77777777" w:rsidR="000E5615" w:rsidRPr="00D10D04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10D04">
                              <w:rPr>
                                <w:rFonts w:ascii="Calibri" w:hAnsi="Calibri"/>
                              </w:rPr>
                              <w:t xml:space="preserve">Thank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you for supporting your student 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>as he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or 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she prepares for the test. </w:t>
                            </w:r>
                          </w:p>
                          <w:p w14:paraId="58AD4CC5" w14:textId="77777777" w:rsidR="000E5615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B670A2B" w14:textId="77777777" w:rsidR="000E5615" w:rsidRPr="00D10D04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AFDDCFB" w14:textId="77777777" w:rsidR="000E5615" w:rsidRPr="00D10D04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10D04">
                              <w:rPr>
                                <w:rFonts w:ascii="Calibri" w:hAnsi="Calibri"/>
                              </w:rPr>
                              <w:t>Sincerely,</w:t>
                            </w:r>
                          </w:p>
                          <w:p w14:paraId="481335FE" w14:textId="77777777" w:rsidR="000E5615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40B1C94" w14:textId="77777777" w:rsidR="000E5615" w:rsidRPr="00D10D04" w:rsidRDefault="000E5615" w:rsidP="000E561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954224C" w14:textId="77777777" w:rsidR="000E5615" w:rsidRPr="001C74B1" w:rsidRDefault="000E561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Kelly McPherson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8pt;margin-top:165pt;width:528pt;height:582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" mv:complextextbox="1" filled="f" stroked="f">
                <v:textbox>
                  <w:txbxContent>
                    <w:p w14:paraId="7ABAD12B" w14:textId="77777777" w:rsidR="000E5615" w:rsidRPr="00D10D04" w:rsidRDefault="000E5615" w:rsidP="000E561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February 16, 2016</w:t>
                      </w:r>
                    </w:p>
                    <w:p w14:paraId="6BF74725" w14:textId="77777777" w:rsidR="000E5615" w:rsidRPr="00D10D04" w:rsidRDefault="000E5615" w:rsidP="000E5615">
                      <w:pPr>
                        <w:rPr>
                          <w:rFonts w:ascii="Calibri" w:hAnsi="Calibri"/>
                        </w:rPr>
                      </w:pPr>
                    </w:p>
                    <w:p w14:paraId="08713F45" w14:textId="77777777" w:rsidR="000E5615" w:rsidRPr="00D10D04" w:rsidRDefault="000E5615" w:rsidP="000E5615">
                      <w:pPr>
                        <w:rPr>
                          <w:rFonts w:ascii="Calibri" w:hAnsi="Calibri"/>
                        </w:rPr>
                      </w:pPr>
                      <w:r w:rsidRPr="00D10D04">
                        <w:rPr>
                          <w:rFonts w:ascii="Calibri" w:hAnsi="Calibri"/>
                        </w:rPr>
                        <w:t>Dear Parent/Guardian,</w:t>
                      </w:r>
                    </w:p>
                    <w:p w14:paraId="7B94F209" w14:textId="77777777" w:rsidR="000E5615" w:rsidRPr="00D10D04" w:rsidRDefault="000E5615" w:rsidP="000E5615">
                      <w:pPr>
                        <w:rPr>
                          <w:rFonts w:ascii="Calibri" w:hAnsi="Calibri"/>
                        </w:rPr>
                      </w:pPr>
                    </w:p>
                    <w:p w14:paraId="1C163769" w14:textId="77777777" w:rsidR="000E5615" w:rsidRDefault="000E5615" w:rsidP="000E5615">
                      <w:pPr>
                        <w:rPr>
                          <w:rFonts w:ascii="Calibri" w:hAnsi="Calibri"/>
                        </w:rPr>
                      </w:pPr>
                      <w:r w:rsidRPr="00D10D04">
                        <w:rPr>
                          <w:rFonts w:ascii="Calibri" w:hAnsi="Calibri"/>
                        </w:rPr>
                        <w:t xml:space="preserve">The purpose of this letter is to inform you that your </w:t>
                      </w:r>
                      <w:r>
                        <w:rPr>
                          <w:rFonts w:ascii="Calibri" w:hAnsi="Calibri"/>
                        </w:rPr>
                        <w:t>student</w:t>
                      </w:r>
                      <w:r w:rsidRPr="00D10D04">
                        <w:rPr>
                          <w:rFonts w:ascii="Calibri" w:hAnsi="Calibri"/>
                        </w:rPr>
                        <w:t xml:space="preserve"> will be taking the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C8414E">
                        <w:rPr>
                          <w:rFonts w:ascii="Calibri" w:hAnsi="Calibri"/>
                        </w:rPr>
                        <w:t>ACCESS for ELLs 2.0,</w:t>
                      </w:r>
                      <w:r w:rsidRPr="004C664F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between February 8, 2016 and March 25, 2016</w:t>
                      </w:r>
                      <w:r w:rsidRPr="00D10D04">
                        <w:rPr>
                          <w:rFonts w:ascii="Calibri" w:hAnsi="Calibri"/>
                        </w:rPr>
                        <w:t xml:space="preserve">. </w:t>
                      </w:r>
                      <w:r w:rsidRPr="00C8414E">
                        <w:rPr>
                          <w:rFonts w:ascii="Calibri" w:hAnsi="Calibri"/>
                        </w:rPr>
                        <w:t>ACCESS for ELLs 2.0,</w:t>
                      </w:r>
                      <w:r w:rsidRPr="004C664F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measures your student’s progress in listening, speaking, reading, </w:t>
                      </w:r>
                      <w:bookmarkStart w:id="1" w:name="_GoBack"/>
                      <w:r>
                        <w:rPr>
                          <w:rFonts w:ascii="Calibri" w:hAnsi="Calibri"/>
                        </w:rPr>
                        <w:t xml:space="preserve">and writing English language skills. </w:t>
                      </w:r>
                      <w:r w:rsidRPr="00D10D04">
                        <w:rPr>
                          <w:rFonts w:ascii="Calibri" w:hAnsi="Calibri"/>
                        </w:rPr>
                        <w:t xml:space="preserve">Later this spring, your student will receive an </w:t>
                      </w:r>
                      <w:r>
                        <w:rPr>
                          <w:rFonts w:ascii="Calibri" w:hAnsi="Calibri"/>
                        </w:rPr>
                        <w:t>Individual Student Report that provides information about how well he or she is progressing in the English language.</w:t>
                      </w:r>
                    </w:p>
                    <w:p w14:paraId="1B587F9A" w14:textId="77777777" w:rsidR="000E5615" w:rsidRDefault="000E5615" w:rsidP="000E5615">
                      <w:pPr>
                        <w:rPr>
                          <w:rFonts w:ascii="Calibri" w:hAnsi="Calibri"/>
                        </w:rPr>
                      </w:pPr>
                    </w:p>
                    <w:p w14:paraId="2D240339" w14:textId="77777777" w:rsidR="000E5615" w:rsidRPr="00D10D04" w:rsidRDefault="000E5615" w:rsidP="000E5615">
                      <w:pPr>
                        <w:rPr>
                          <w:rFonts w:ascii="Calibri" w:hAnsi="Calibri"/>
                        </w:rPr>
                      </w:pPr>
                      <w:r w:rsidRPr="00D10D04">
                        <w:rPr>
                          <w:rFonts w:ascii="Calibri" w:hAnsi="Calibri"/>
                        </w:rPr>
                        <w:t>Please review the following policies</w:t>
                      </w:r>
                      <w:r>
                        <w:rPr>
                          <w:rFonts w:ascii="Calibri" w:hAnsi="Calibri"/>
                        </w:rPr>
                        <w:t xml:space="preserve"> with your child</w:t>
                      </w:r>
                      <w:r w:rsidRPr="00D10D04">
                        <w:rPr>
                          <w:rFonts w:ascii="Calibri" w:hAnsi="Calibri"/>
                        </w:rPr>
                        <w:t xml:space="preserve"> before testing:</w:t>
                      </w:r>
                    </w:p>
                    <w:p w14:paraId="599C7819" w14:textId="77777777" w:rsidR="000E5615" w:rsidRPr="00D10D04" w:rsidRDefault="000E5615" w:rsidP="000E5615">
                      <w:pPr>
                        <w:rPr>
                          <w:rFonts w:ascii="Calibri" w:hAnsi="Calibri"/>
                        </w:rPr>
                      </w:pPr>
                    </w:p>
                    <w:p w14:paraId="62B8417A" w14:textId="77777777" w:rsidR="000E5615" w:rsidRPr="00D10D04" w:rsidRDefault="000E5615" w:rsidP="000E5615">
                      <w:pPr>
                        <w:rPr>
                          <w:rFonts w:ascii="Calibri" w:hAnsi="Calibri"/>
                        </w:rPr>
                      </w:pPr>
                      <w:r w:rsidRPr="00D10D04">
                        <w:rPr>
                          <w:rFonts w:ascii="Arial" w:hAnsi="Arial" w:cs="Arial"/>
                          <w:b/>
                        </w:rPr>
                        <w:t>■</w:t>
                      </w:r>
                      <w:r w:rsidRPr="00D10D04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D10D04">
                        <w:rPr>
                          <w:rFonts w:ascii="Calibri" w:hAnsi="Calibri"/>
                          <w:b/>
                          <w:bCs/>
                        </w:rPr>
                        <w:t>Electronic Devices</w:t>
                      </w:r>
                      <w:r w:rsidRPr="00D10D04">
                        <w:rPr>
                          <w:rFonts w:ascii="Calibri" w:hAnsi="Calibri"/>
                        </w:rPr>
                        <w:t xml:space="preserve">—If your </w:t>
                      </w:r>
                      <w:r>
                        <w:rPr>
                          <w:rFonts w:ascii="Calibri" w:hAnsi="Calibri"/>
                        </w:rPr>
                        <w:t>student</w:t>
                      </w:r>
                      <w:r w:rsidRPr="00D10D04">
                        <w:rPr>
                          <w:rFonts w:ascii="Calibri" w:hAnsi="Calibri"/>
                        </w:rPr>
                        <w:t xml:space="preserve"> is found with ANY electronic devices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  <w:r w:rsidRPr="00D10D04">
                        <w:rPr>
                          <w:rFonts w:ascii="Calibri" w:hAnsi="Calibri"/>
                        </w:rPr>
                        <w:t xml:space="preserve"> including, but not limited to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  <w:r w:rsidRPr="00D10D04">
                        <w:rPr>
                          <w:rFonts w:ascii="Calibri" w:hAnsi="Calibri"/>
                        </w:rPr>
                        <w:t xml:space="preserve"> cell phones and smart phones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  <w:r w:rsidRPr="00D10D04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at any time </w:t>
                      </w:r>
                      <w:r w:rsidRPr="00D10D04">
                        <w:rPr>
                          <w:rFonts w:ascii="Calibri" w:hAnsi="Calibri"/>
                        </w:rPr>
                        <w:t>during testing</w:t>
                      </w:r>
                      <w:r>
                        <w:rPr>
                          <w:rFonts w:ascii="Calibri" w:hAnsi="Calibri"/>
                        </w:rPr>
                        <w:t xml:space="preserve"> OR during breaks, </w:t>
                      </w:r>
                      <w:r w:rsidRPr="00D10D04">
                        <w:rPr>
                          <w:rFonts w:ascii="Calibri" w:hAnsi="Calibri"/>
                        </w:rPr>
                        <w:t xml:space="preserve">his or her test </w:t>
                      </w:r>
                      <w:r>
                        <w:rPr>
                          <w:rFonts w:ascii="Calibri" w:hAnsi="Calibri"/>
                        </w:rPr>
                        <w:t xml:space="preserve">section </w:t>
                      </w:r>
                      <w:r w:rsidRPr="00D10D04">
                        <w:rPr>
                          <w:rFonts w:ascii="Calibri" w:hAnsi="Calibri"/>
                        </w:rPr>
                        <w:t>will be invalidated</w:t>
                      </w:r>
                      <w:r>
                        <w:rPr>
                          <w:rFonts w:ascii="Calibri" w:hAnsi="Calibri"/>
                        </w:rPr>
                        <w:t>, which means it will not be scored</w:t>
                      </w:r>
                      <w:r w:rsidRPr="00D10D04">
                        <w:rPr>
                          <w:rFonts w:ascii="Calibri" w:hAnsi="Calibri"/>
                        </w:rPr>
                        <w:t>. The best practice is for students to leave</w:t>
                      </w:r>
                      <w:r>
                        <w:rPr>
                          <w:rFonts w:ascii="Calibri" w:hAnsi="Calibri"/>
                        </w:rPr>
                        <w:t xml:space="preserve"> electronic</w:t>
                      </w:r>
                      <w:r w:rsidRPr="00D10D04">
                        <w:rPr>
                          <w:rFonts w:ascii="Calibri" w:hAnsi="Calibri"/>
                        </w:rPr>
                        <w:t xml:space="preserve"> devices at home or in their lockers on the day of testing.</w:t>
                      </w:r>
                    </w:p>
                    <w:p w14:paraId="51B4E2D3" w14:textId="77777777" w:rsidR="000E5615" w:rsidRPr="00D10D04" w:rsidRDefault="000E5615" w:rsidP="000E5615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236E9C02" w14:textId="77777777" w:rsidR="000E5615" w:rsidRPr="00D10D04" w:rsidRDefault="000E5615" w:rsidP="000E5615">
                      <w:pPr>
                        <w:rPr>
                          <w:rFonts w:ascii="Calibri" w:hAnsi="Calibri"/>
                          <w:b/>
                        </w:rPr>
                      </w:pPr>
                      <w:r w:rsidRPr="00D10D04">
                        <w:rPr>
                          <w:rFonts w:ascii="Arial" w:hAnsi="Arial" w:cs="Arial"/>
                          <w:b/>
                        </w:rPr>
                        <w:t>■</w:t>
                      </w:r>
                      <w:r w:rsidRPr="00D10D04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D10D04">
                        <w:rPr>
                          <w:rFonts w:ascii="Calibri" w:hAnsi="Calibri"/>
                          <w:b/>
                          <w:bCs/>
                        </w:rPr>
                        <w:t>Leaving Campus</w:t>
                      </w:r>
                      <w:r w:rsidRPr="00D10D04">
                        <w:rPr>
                          <w:rFonts w:ascii="Calibri" w:hAnsi="Calibri"/>
                        </w:rPr>
                        <w:t xml:space="preserve">—If </w:t>
                      </w:r>
                      <w:r>
                        <w:rPr>
                          <w:rFonts w:ascii="Calibri" w:hAnsi="Calibri"/>
                        </w:rPr>
                        <w:t>your student</w:t>
                      </w:r>
                      <w:r w:rsidRPr="00D10D04">
                        <w:rPr>
                          <w:rFonts w:ascii="Calibri" w:hAnsi="Calibri"/>
                        </w:rPr>
                        <w:t xml:space="preserve"> leaves campus before completing </w:t>
                      </w:r>
                      <w:r>
                        <w:rPr>
                          <w:rFonts w:ascii="Calibri" w:hAnsi="Calibri"/>
                        </w:rPr>
                        <w:t>a</w:t>
                      </w:r>
                      <w:r w:rsidRPr="00D10D04">
                        <w:rPr>
                          <w:rFonts w:ascii="Calibri" w:hAnsi="Calibri"/>
                        </w:rPr>
                        <w:t xml:space="preserve"> test</w:t>
                      </w:r>
                      <w:r>
                        <w:rPr>
                          <w:rFonts w:ascii="Calibri" w:hAnsi="Calibri"/>
                        </w:rPr>
                        <w:t xml:space="preserve"> section</w:t>
                      </w:r>
                      <w:r w:rsidRPr="00D10D04">
                        <w:rPr>
                          <w:rFonts w:ascii="Calibri" w:hAnsi="Calibri"/>
                        </w:rPr>
                        <w:t xml:space="preserve"> (for an appointment, illness, etc.), he or she WIL</w:t>
                      </w:r>
                      <w:r>
                        <w:rPr>
                          <w:rFonts w:ascii="Calibri" w:hAnsi="Calibri"/>
                        </w:rPr>
                        <w:t>L NOT be allowed to complete that</w:t>
                      </w:r>
                      <w:r w:rsidRPr="00D10D04">
                        <w:rPr>
                          <w:rFonts w:ascii="Calibri" w:hAnsi="Calibri"/>
                        </w:rPr>
                        <w:t xml:space="preserve"> test</w:t>
                      </w:r>
                      <w:r>
                        <w:rPr>
                          <w:rFonts w:ascii="Calibri" w:hAnsi="Calibri"/>
                        </w:rPr>
                        <w:t xml:space="preserve"> section</w:t>
                      </w:r>
                      <w:r w:rsidRPr="00D10D04">
                        <w:rPr>
                          <w:rFonts w:ascii="Calibri" w:hAnsi="Calibri"/>
                        </w:rPr>
                        <w:t xml:space="preserve">. If your student does not feel well on the day of testing, it may be best for him or her to wait and be tested on the make-up day.  </w:t>
                      </w:r>
                    </w:p>
                    <w:p w14:paraId="6563CD05" w14:textId="77777777" w:rsidR="000E5615" w:rsidRPr="00D10D04" w:rsidRDefault="000E5615" w:rsidP="000E5615">
                      <w:pPr>
                        <w:rPr>
                          <w:rFonts w:ascii="Calibri" w:hAnsi="Calibri"/>
                        </w:rPr>
                      </w:pPr>
                    </w:p>
                    <w:p w14:paraId="40BD1FEB" w14:textId="77777777" w:rsidR="000E5615" w:rsidRDefault="000E5615" w:rsidP="000E561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To learn more about </w:t>
                      </w:r>
                      <w:r w:rsidRPr="00C8414E">
                        <w:rPr>
                          <w:rFonts w:ascii="Calibri" w:hAnsi="Calibri"/>
                        </w:rPr>
                        <w:t>ACCESS for ELLs 2.0, a</w:t>
                      </w:r>
                      <w:r>
                        <w:rPr>
                          <w:rFonts w:ascii="Calibri" w:hAnsi="Calibri"/>
                        </w:rPr>
                        <w:t xml:space="preserve"> helpful 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Parent Handout </w:t>
                      </w:r>
                      <w:r>
                        <w:rPr>
                          <w:rFonts w:ascii="Calibri" w:hAnsi="Calibri"/>
                        </w:rPr>
                        <w:t>is available exclusively online (</w:t>
                      </w:r>
                      <w:hyperlink r:id="rId8" w:history="1">
                        <w:r w:rsidRPr="001C3863">
                          <w:rPr>
                            <w:rStyle w:val="Hyperlink"/>
                            <w:rFonts w:ascii="Calibri" w:hAnsi="Calibri"/>
                          </w:rPr>
                          <w:t>https://www.wida.us/membership/states/Florida.aspx</w:t>
                        </w:r>
                      </w:hyperlink>
                      <w:r w:rsidRPr="00CC4F27">
                        <w:rPr>
                          <w:rStyle w:val="Hyperlink"/>
                          <w:rFonts w:ascii="Calibri" w:hAnsi="Calibri"/>
                        </w:rPr>
                        <w:t xml:space="preserve">) under the Parent Information tab </w:t>
                      </w:r>
                      <w:r w:rsidRPr="00CC4F27">
                        <w:rPr>
                          <w:rFonts w:ascii="Calibri" w:hAnsi="Calibri"/>
                        </w:rPr>
                        <w:t>in the following languages: Arabic, Chinese, English, Haitian Creole French, Hmong, Spanish, and Vietnamese.</w:t>
                      </w:r>
                      <w:r w:rsidRPr="00881BC0">
                        <w:rPr>
                          <w:rFonts w:ascii="Calibri" w:hAnsi="Calibri"/>
                        </w:rPr>
                        <w:t xml:space="preserve"> </w:t>
                      </w:r>
                      <w:r w:rsidRPr="00D10D04">
                        <w:rPr>
                          <w:rFonts w:ascii="Calibri" w:hAnsi="Calibri"/>
                        </w:rPr>
                        <w:t xml:space="preserve">If you have any questions related to this test administration, you may contact </w:t>
                      </w:r>
                      <w:r>
                        <w:rPr>
                          <w:rFonts w:ascii="Calibri" w:hAnsi="Calibri"/>
                        </w:rPr>
                        <w:t>Wesley Chapel High School</w:t>
                      </w:r>
                      <w:r w:rsidRPr="00D10D04">
                        <w:rPr>
                          <w:rFonts w:ascii="Calibri" w:hAnsi="Calibri"/>
                        </w:rPr>
                        <w:t xml:space="preserve"> at </w:t>
                      </w:r>
                      <w:r>
                        <w:rPr>
                          <w:rFonts w:ascii="Calibri" w:hAnsi="Calibri"/>
                        </w:rPr>
                        <w:t>813-794-8700</w:t>
                      </w:r>
                      <w:r w:rsidRPr="00D10D04">
                        <w:rPr>
                          <w:rFonts w:ascii="Calibri" w:hAnsi="Calibri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327E51D0" w14:textId="77777777" w:rsidR="000E5615" w:rsidRPr="00D10D04" w:rsidRDefault="000E5615" w:rsidP="000E5615">
                      <w:pPr>
                        <w:rPr>
                          <w:rFonts w:ascii="Calibri" w:hAnsi="Calibri"/>
                        </w:rPr>
                      </w:pPr>
                    </w:p>
                    <w:p w14:paraId="3315716E" w14:textId="77777777" w:rsidR="000E5615" w:rsidRPr="00D10D04" w:rsidRDefault="000E5615" w:rsidP="000E5615">
                      <w:pPr>
                        <w:rPr>
                          <w:rFonts w:ascii="Calibri" w:hAnsi="Calibri"/>
                        </w:rPr>
                      </w:pPr>
                      <w:r w:rsidRPr="00D10D04">
                        <w:rPr>
                          <w:rFonts w:ascii="Calibri" w:hAnsi="Calibri"/>
                        </w:rPr>
                        <w:t xml:space="preserve">Thank </w:t>
                      </w:r>
                      <w:r>
                        <w:rPr>
                          <w:rFonts w:ascii="Calibri" w:hAnsi="Calibri"/>
                        </w:rPr>
                        <w:t xml:space="preserve">you for supporting your student </w:t>
                      </w:r>
                      <w:r w:rsidRPr="00D10D04">
                        <w:rPr>
                          <w:rFonts w:ascii="Calibri" w:hAnsi="Calibri"/>
                        </w:rPr>
                        <w:t>as he</w:t>
                      </w:r>
                      <w:r>
                        <w:rPr>
                          <w:rFonts w:ascii="Calibri" w:hAnsi="Calibri"/>
                        </w:rPr>
                        <w:t xml:space="preserve"> or </w:t>
                      </w:r>
                      <w:r w:rsidRPr="00D10D04">
                        <w:rPr>
                          <w:rFonts w:ascii="Calibri" w:hAnsi="Calibri"/>
                        </w:rPr>
                        <w:t xml:space="preserve">she prepares for the test. </w:t>
                      </w:r>
                    </w:p>
                    <w:p w14:paraId="58AD4CC5" w14:textId="77777777" w:rsidR="000E5615" w:rsidRDefault="000E5615" w:rsidP="000E5615">
                      <w:pPr>
                        <w:rPr>
                          <w:rFonts w:ascii="Calibri" w:hAnsi="Calibri"/>
                        </w:rPr>
                      </w:pPr>
                    </w:p>
                    <w:p w14:paraId="0B670A2B" w14:textId="77777777" w:rsidR="000E5615" w:rsidRPr="00D10D04" w:rsidRDefault="000E5615" w:rsidP="000E5615">
                      <w:pPr>
                        <w:rPr>
                          <w:rFonts w:ascii="Calibri" w:hAnsi="Calibri"/>
                        </w:rPr>
                      </w:pPr>
                    </w:p>
                    <w:p w14:paraId="0AFDDCFB" w14:textId="77777777" w:rsidR="000E5615" w:rsidRPr="00D10D04" w:rsidRDefault="000E5615" w:rsidP="000E5615">
                      <w:pPr>
                        <w:rPr>
                          <w:rFonts w:ascii="Calibri" w:hAnsi="Calibri"/>
                        </w:rPr>
                      </w:pPr>
                      <w:r w:rsidRPr="00D10D04">
                        <w:rPr>
                          <w:rFonts w:ascii="Calibri" w:hAnsi="Calibri"/>
                        </w:rPr>
                        <w:t>Sincerely,</w:t>
                      </w:r>
                    </w:p>
                    <w:p w14:paraId="481335FE" w14:textId="77777777" w:rsidR="000E5615" w:rsidRDefault="000E5615" w:rsidP="000E5615">
                      <w:pPr>
                        <w:rPr>
                          <w:rFonts w:ascii="Calibri" w:hAnsi="Calibri"/>
                        </w:rPr>
                      </w:pPr>
                    </w:p>
                    <w:p w14:paraId="240B1C94" w14:textId="77777777" w:rsidR="000E5615" w:rsidRPr="00D10D04" w:rsidRDefault="000E5615" w:rsidP="000E5615">
                      <w:pPr>
                        <w:rPr>
                          <w:rFonts w:ascii="Calibri" w:hAnsi="Calibri"/>
                        </w:rPr>
                      </w:pPr>
                    </w:p>
                    <w:p w14:paraId="5954224C" w14:textId="77777777" w:rsidR="000E5615" w:rsidRPr="001C74B1" w:rsidRDefault="000E561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Kelly McPherson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A3FF9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6D43603" wp14:editId="370566F0">
                <wp:simplePos x="0" y="0"/>
                <wp:positionH relativeFrom="page">
                  <wp:posOffset>457200</wp:posOffset>
                </wp:positionH>
                <wp:positionV relativeFrom="page">
                  <wp:posOffset>2095500</wp:posOffset>
                </wp:positionV>
                <wp:extent cx="6858000" cy="7505700"/>
                <wp:effectExtent l="0" t="0" r="0" b="12700"/>
                <wp:wrapThrough wrapText="bothSides">
                  <wp:wrapPolygon edited="0">
                    <wp:start x="80" y="0"/>
                    <wp:lineTo x="80" y="21563"/>
                    <wp:lineTo x="21440" y="21563"/>
                    <wp:lineTo x="21440" y="0"/>
                    <wp:lineTo x="8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50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E5031" w14:textId="77777777" w:rsidR="00AA3FF9" w:rsidRDefault="00AA3FF9"/>
                          <w:p w14:paraId="14B2E66A" w14:textId="77777777" w:rsidR="000F793D" w:rsidRDefault="000F793D"/>
                          <w:p w14:paraId="16B52239" w14:textId="77777777" w:rsidR="000F793D" w:rsidRDefault="000F7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pt;margin-top:165pt;width:540pt;height:591pt;z-index:2517007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oSStICAAAe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" mv:complextextbox="1" filled="f" stroked="f">
                <v:textbox>
                  <w:txbxContent>
                    <w:p w14:paraId="34BE5031" w14:textId="77777777" w:rsidR="00AA3FF9" w:rsidRDefault="00AA3FF9"/>
                    <w:p w14:paraId="14B2E66A" w14:textId="77777777" w:rsidR="000F793D" w:rsidRDefault="000F793D"/>
                    <w:p w14:paraId="16B52239" w14:textId="77777777" w:rsidR="000F793D" w:rsidRDefault="000F793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D97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80B340A" wp14:editId="6F1D7D06">
                <wp:simplePos x="0" y="0"/>
                <wp:positionH relativeFrom="page">
                  <wp:posOffset>457200</wp:posOffset>
                </wp:positionH>
                <wp:positionV relativeFrom="page">
                  <wp:posOffset>1554480</wp:posOffset>
                </wp:positionV>
                <wp:extent cx="6858000" cy="541020"/>
                <wp:effectExtent l="0" t="0" r="0" b="0"/>
                <wp:wrapThrough wrapText="bothSides">
                  <wp:wrapPolygon edited="0">
                    <wp:start x="80" y="0"/>
                    <wp:lineTo x="80" y="20282"/>
                    <wp:lineTo x="21440" y="20282"/>
                    <wp:lineTo x="21440" y="0"/>
                    <wp:lineTo x="80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B1D53" w14:textId="2C97701D" w:rsidR="00E118B8" w:rsidRDefault="006A67BD" w:rsidP="00E118B8">
                            <w:pPr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 xml:space="preserve"> </w:t>
                            </w:r>
                            <w:r w:rsidR="00B673E4">
                              <w:rPr>
                                <w:color w:val="000090"/>
                              </w:rPr>
                              <w:t xml:space="preserve">  </w:t>
                            </w:r>
                            <w:r w:rsidR="000E5615">
                              <w:rPr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color w:val="000090"/>
                              </w:rPr>
                              <w:t xml:space="preserve">Rebecca </w:t>
                            </w:r>
                            <w:proofErr w:type="spellStart"/>
                            <w:r>
                              <w:rPr>
                                <w:color w:val="000090"/>
                              </w:rPr>
                              <w:t>Jarke</w:t>
                            </w:r>
                            <w:proofErr w:type="spellEnd"/>
                            <w:r w:rsidR="00E118B8">
                              <w:rPr>
                                <w:color w:val="000090"/>
                              </w:rPr>
                              <w:tab/>
                            </w:r>
                            <w:r w:rsidR="00012F46">
                              <w:rPr>
                                <w:color w:val="000090"/>
                              </w:rPr>
                              <w:tab/>
                              <w:t xml:space="preserve">         </w:t>
                            </w:r>
                            <w:r w:rsidR="000E5615">
                              <w:rPr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color w:val="000090"/>
                              </w:rPr>
                              <w:t xml:space="preserve">Dee </w:t>
                            </w:r>
                            <w:proofErr w:type="spellStart"/>
                            <w:r>
                              <w:rPr>
                                <w:color w:val="000090"/>
                              </w:rPr>
                              <w:t>Dee</w:t>
                            </w:r>
                            <w:proofErr w:type="spellEnd"/>
                            <w:r>
                              <w:rPr>
                                <w:color w:val="000090"/>
                              </w:rPr>
                              <w:t xml:space="preserve"> Johnson</w:t>
                            </w:r>
                            <w:r w:rsidR="00F250E5">
                              <w:rPr>
                                <w:color w:val="000090"/>
                              </w:rPr>
                              <w:tab/>
                            </w:r>
                            <w:r w:rsidR="00F250E5">
                              <w:rPr>
                                <w:color w:val="000090"/>
                              </w:rPr>
                              <w:tab/>
                            </w:r>
                            <w:r w:rsidR="00F250E5">
                              <w:rPr>
                                <w:color w:val="000090"/>
                              </w:rPr>
                              <w:tab/>
                              <w:t>Kelly McPherson</w:t>
                            </w:r>
                          </w:p>
                          <w:p w14:paraId="74F0EE56" w14:textId="48B4E0F3" w:rsidR="00E118B8" w:rsidRDefault="00B673E4" w:rsidP="00E118B8">
                            <w:pPr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 xml:space="preserve"> </w:t>
                            </w:r>
                            <w:r>
                              <w:rPr>
                                <w:color w:val="000090"/>
                              </w:rPr>
                              <w:tab/>
                            </w:r>
                            <w:r w:rsidR="000E5615">
                              <w:rPr>
                                <w:color w:val="000090"/>
                              </w:rPr>
                              <w:t xml:space="preserve">Assistant Principal </w:t>
                            </w:r>
                            <w:r w:rsidR="000E5615">
                              <w:rPr>
                                <w:color w:val="000090"/>
                              </w:rPr>
                              <w:tab/>
                            </w:r>
                            <w:r w:rsidR="000E5615">
                              <w:rPr>
                                <w:color w:val="000090"/>
                              </w:rPr>
                              <w:tab/>
                              <w:t xml:space="preserve"> </w:t>
                            </w:r>
                            <w:r w:rsidR="00E118B8">
                              <w:rPr>
                                <w:color w:val="000090"/>
                              </w:rPr>
                              <w:t>Assistant Principal</w:t>
                            </w:r>
                            <w:r w:rsidR="000E5615">
                              <w:rPr>
                                <w:color w:val="000090"/>
                              </w:rPr>
                              <w:tab/>
                            </w:r>
                            <w:r w:rsidR="000E5615">
                              <w:rPr>
                                <w:color w:val="000090"/>
                              </w:rPr>
                              <w:tab/>
                            </w:r>
                            <w:r w:rsidR="000E5615">
                              <w:rPr>
                                <w:color w:val="000090"/>
                              </w:rPr>
                              <w:tab/>
                            </w:r>
                            <w:r w:rsidR="00F250E5">
                              <w:rPr>
                                <w:color w:val="000090"/>
                              </w:rPr>
                              <w:t>Assistant Principal</w:t>
                            </w:r>
                          </w:p>
                          <w:p w14:paraId="59F45CBD" w14:textId="77777777" w:rsidR="00E118B8" w:rsidRPr="00E118B8" w:rsidRDefault="00E118B8">
                            <w:pPr>
                              <w:rPr>
                                <w:color w:val="0000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6pt;margin-top:122.4pt;width:540pt;height:42.6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x4HNQCAAAf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" mv:complextextbox="1" filled="f" stroked="f">
                <v:textbox>
                  <w:txbxContent>
                    <w:p w14:paraId="758B1D53" w14:textId="2C97701D" w:rsidR="00E118B8" w:rsidRDefault="006A67BD" w:rsidP="00E118B8">
                      <w:pPr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 xml:space="preserve"> </w:t>
                      </w:r>
                      <w:r w:rsidR="00B673E4">
                        <w:rPr>
                          <w:color w:val="000090"/>
                        </w:rPr>
                        <w:t xml:space="preserve">  </w:t>
                      </w:r>
                      <w:r w:rsidR="000E5615">
                        <w:rPr>
                          <w:color w:val="000090"/>
                        </w:rPr>
                        <w:tab/>
                      </w:r>
                      <w:r>
                        <w:rPr>
                          <w:color w:val="000090"/>
                        </w:rPr>
                        <w:t xml:space="preserve">Rebecca </w:t>
                      </w:r>
                      <w:proofErr w:type="spellStart"/>
                      <w:r>
                        <w:rPr>
                          <w:color w:val="000090"/>
                        </w:rPr>
                        <w:t>Jarke</w:t>
                      </w:r>
                      <w:proofErr w:type="spellEnd"/>
                      <w:r w:rsidR="00E118B8">
                        <w:rPr>
                          <w:color w:val="000090"/>
                        </w:rPr>
                        <w:tab/>
                      </w:r>
                      <w:r w:rsidR="00012F46">
                        <w:rPr>
                          <w:color w:val="000090"/>
                        </w:rPr>
                        <w:tab/>
                        <w:t xml:space="preserve">         </w:t>
                      </w:r>
                      <w:r w:rsidR="000E5615">
                        <w:rPr>
                          <w:color w:val="000090"/>
                        </w:rPr>
                        <w:tab/>
                      </w:r>
                      <w:r>
                        <w:rPr>
                          <w:color w:val="000090"/>
                        </w:rPr>
                        <w:t xml:space="preserve">Dee </w:t>
                      </w:r>
                      <w:proofErr w:type="spellStart"/>
                      <w:r>
                        <w:rPr>
                          <w:color w:val="000090"/>
                        </w:rPr>
                        <w:t>Dee</w:t>
                      </w:r>
                      <w:proofErr w:type="spellEnd"/>
                      <w:r>
                        <w:rPr>
                          <w:color w:val="000090"/>
                        </w:rPr>
                        <w:t xml:space="preserve"> Johnson</w:t>
                      </w:r>
                      <w:r w:rsidR="00F250E5">
                        <w:rPr>
                          <w:color w:val="000090"/>
                        </w:rPr>
                        <w:tab/>
                      </w:r>
                      <w:r w:rsidR="00F250E5">
                        <w:rPr>
                          <w:color w:val="000090"/>
                        </w:rPr>
                        <w:tab/>
                      </w:r>
                      <w:r w:rsidR="00F250E5">
                        <w:rPr>
                          <w:color w:val="000090"/>
                        </w:rPr>
                        <w:tab/>
                        <w:t>Kelly McPherson</w:t>
                      </w:r>
                    </w:p>
                    <w:p w14:paraId="74F0EE56" w14:textId="48B4E0F3" w:rsidR="00E118B8" w:rsidRDefault="00B673E4" w:rsidP="00E118B8">
                      <w:pPr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 xml:space="preserve"> </w:t>
                      </w:r>
                      <w:r>
                        <w:rPr>
                          <w:color w:val="000090"/>
                        </w:rPr>
                        <w:tab/>
                      </w:r>
                      <w:r w:rsidR="000E5615">
                        <w:rPr>
                          <w:color w:val="000090"/>
                        </w:rPr>
                        <w:t xml:space="preserve">Assistant Principal </w:t>
                      </w:r>
                      <w:r w:rsidR="000E5615">
                        <w:rPr>
                          <w:color w:val="000090"/>
                        </w:rPr>
                        <w:tab/>
                      </w:r>
                      <w:r w:rsidR="000E5615">
                        <w:rPr>
                          <w:color w:val="000090"/>
                        </w:rPr>
                        <w:tab/>
                        <w:t xml:space="preserve"> </w:t>
                      </w:r>
                      <w:r w:rsidR="00E118B8">
                        <w:rPr>
                          <w:color w:val="000090"/>
                        </w:rPr>
                        <w:t>Assistant Principal</w:t>
                      </w:r>
                      <w:r w:rsidR="000E5615">
                        <w:rPr>
                          <w:color w:val="000090"/>
                        </w:rPr>
                        <w:tab/>
                      </w:r>
                      <w:r w:rsidR="000E5615">
                        <w:rPr>
                          <w:color w:val="000090"/>
                        </w:rPr>
                        <w:tab/>
                      </w:r>
                      <w:r w:rsidR="000E5615">
                        <w:rPr>
                          <w:color w:val="000090"/>
                        </w:rPr>
                        <w:tab/>
                      </w:r>
                      <w:r w:rsidR="00F250E5">
                        <w:rPr>
                          <w:color w:val="000090"/>
                        </w:rPr>
                        <w:t>Assistant Principal</w:t>
                      </w:r>
                    </w:p>
                    <w:p w14:paraId="59F45CBD" w14:textId="77777777" w:rsidR="00E118B8" w:rsidRPr="00E118B8" w:rsidRDefault="00E118B8">
                      <w:pPr>
                        <w:rPr>
                          <w:color w:val="00009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00AD" w:rsidRPr="00EE54C1">
        <w:rPr>
          <w:noProof/>
        </w:rPr>
        <w:drawing>
          <wp:anchor distT="0" distB="0" distL="114300" distR="114300" simplePos="0" relativeHeight="251693568" behindDoc="0" locked="0" layoutInCell="1" allowOverlap="1" wp14:anchorId="21C6B803" wp14:editId="6E0B49D6">
            <wp:simplePos x="0" y="0"/>
            <wp:positionH relativeFrom="page">
              <wp:posOffset>774700</wp:posOffset>
            </wp:positionH>
            <wp:positionV relativeFrom="page">
              <wp:posOffset>515620</wp:posOffset>
            </wp:positionV>
            <wp:extent cx="1102995" cy="1022985"/>
            <wp:effectExtent l="0" t="0" r="0" b="0"/>
            <wp:wrapTight wrapText="bothSides">
              <wp:wrapPolygon edited="0">
                <wp:start x="9451" y="0"/>
                <wp:lineTo x="0" y="4827"/>
                <wp:lineTo x="0" y="9654"/>
                <wp:lineTo x="4477" y="17162"/>
                <wp:lineTo x="4477" y="17698"/>
                <wp:lineTo x="8456" y="20916"/>
                <wp:lineTo x="8953" y="20916"/>
                <wp:lineTo x="15420" y="20916"/>
                <wp:lineTo x="15917" y="20916"/>
                <wp:lineTo x="17907" y="17162"/>
                <wp:lineTo x="20891" y="9654"/>
                <wp:lineTo x="20891" y="3754"/>
                <wp:lineTo x="16415" y="0"/>
                <wp:lineTo x="9451" y="0"/>
              </wp:wrapPolygon>
            </wp:wrapTight>
            <wp:docPr id="31" name="Picture 31" descr="Macintosh HD:Users:canettle:Documents:WCHS Logos:wildcat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nettle:Documents:WCHS Logos:wildcat logo final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511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E43101B" wp14:editId="411F15EF">
                <wp:simplePos x="0" y="0"/>
                <wp:positionH relativeFrom="page">
                  <wp:posOffset>3122295</wp:posOffset>
                </wp:positionH>
                <wp:positionV relativeFrom="page">
                  <wp:posOffset>1232535</wp:posOffset>
                </wp:positionV>
                <wp:extent cx="3164205" cy="316865"/>
                <wp:effectExtent l="0" t="0" r="0" b="0"/>
                <wp:wrapThrough wrapText="bothSides">
                  <wp:wrapPolygon edited="0">
                    <wp:start x="173" y="0"/>
                    <wp:lineTo x="173" y="19046"/>
                    <wp:lineTo x="21154" y="19046"/>
                    <wp:lineTo x="21154" y="0"/>
                    <wp:lineTo x="173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E779C" w14:textId="4CC4542E" w:rsidR="00E118B8" w:rsidRPr="006753E5" w:rsidRDefault="00E118B8" w:rsidP="006753E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53E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Principal, </w:t>
                            </w:r>
                            <w:proofErr w:type="spellStart"/>
                            <w:r w:rsidRPr="006753E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Carin</w:t>
                            </w:r>
                            <w:proofErr w:type="spellEnd"/>
                            <w:r w:rsidRPr="006753E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E30D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Hetzler</w:t>
                            </w:r>
                            <w:proofErr w:type="spellEnd"/>
                            <w:r w:rsidR="00BE30D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Pr="006753E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Nettles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245.85pt;margin-top:97.05pt;width:249.15pt;height:24.9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9YTtQCAAAf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" mv:complextextbox="1" filled="f" stroked="f">
                <v:textbox>
                  <w:txbxContent>
                    <w:p w14:paraId="290E779C" w14:textId="4CC4542E" w:rsidR="00E118B8" w:rsidRPr="006753E5" w:rsidRDefault="00E118B8" w:rsidP="006753E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753E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Principal, </w:t>
                      </w:r>
                      <w:proofErr w:type="spellStart"/>
                      <w:r w:rsidRPr="006753E5">
                        <w:rPr>
                          <w:color w:val="FFFFFF" w:themeColor="background1"/>
                          <w:sz w:val="28"/>
                          <w:szCs w:val="28"/>
                        </w:rPr>
                        <w:t>Carin</w:t>
                      </w:r>
                      <w:proofErr w:type="spellEnd"/>
                      <w:r w:rsidRPr="006753E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E30D2">
                        <w:rPr>
                          <w:color w:val="FFFFFF" w:themeColor="background1"/>
                          <w:sz w:val="28"/>
                          <w:szCs w:val="28"/>
                        </w:rPr>
                        <w:t>Hetzler</w:t>
                      </w:r>
                      <w:proofErr w:type="spellEnd"/>
                      <w:r w:rsidR="00BE30D2">
                        <w:rPr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Pr="006753E5">
                        <w:rPr>
                          <w:color w:val="FFFFFF" w:themeColor="background1"/>
                          <w:sz w:val="28"/>
                          <w:szCs w:val="28"/>
                        </w:rPr>
                        <w:t>Nettles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7511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0834644" wp14:editId="6AE479FC">
                <wp:simplePos x="0" y="0"/>
                <wp:positionH relativeFrom="page">
                  <wp:posOffset>3122295</wp:posOffset>
                </wp:positionH>
                <wp:positionV relativeFrom="page">
                  <wp:posOffset>774065</wp:posOffset>
                </wp:positionV>
                <wp:extent cx="3164205" cy="458470"/>
                <wp:effectExtent l="0" t="0" r="0" b="0"/>
                <wp:wrapThrough wrapText="bothSides">
                  <wp:wrapPolygon edited="0">
                    <wp:start x="173" y="0"/>
                    <wp:lineTo x="173" y="20343"/>
                    <wp:lineTo x="21154" y="20343"/>
                    <wp:lineTo x="21154" y="0"/>
                    <wp:lineTo x="173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C7088" w14:textId="77777777" w:rsidR="00E118B8" w:rsidRDefault="00E118B8" w:rsidP="00697BF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7BF2">
                              <w:rPr>
                                <w:color w:val="FFFFFF" w:themeColor="background1"/>
                              </w:rPr>
                              <w:t>30651 Wells Road, Wesley Chapel, FL 33545</w:t>
                            </w:r>
                          </w:p>
                          <w:p w14:paraId="4F15D5D1" w14:textId="77777777" w:rsidR="00E118B8" w:rsidRPr="00697BF2" w:rsidRDefault="00E118B8" w:rsidP="00697BF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813-794-8700  FAX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>: 813-794-8791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45.85pt;margin-top:60.95pt;width:249.15pt;height:36.1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mBfdQCAAAf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" mv:complextextbox="1" filled="f" stroked="f">
                <v:textbox>
                  <w:txbxContent>
                    <w:p w14:paraId="251C7088" w14:textId="77777777" w:rsidR="00E118B8" w:rsidRDefault="00E118B8" w:rsidP="00697BF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97BF2">
                        <w:rPr>
                          <w:color w:val="FFFFFF" w:themeColor="background1"/>
                        </w:rPr>
                        <w:t>30651 Wells Road, Wesley Chapel, FL 33545</w:t>
                      </w:r>
                    </w:p>
                    <w:p w14:paraId="4F15D5D1" w14:textId="77777777" w:rsidR="00E118B8" w:rsidRPr="00697BF2" w:rsidRDefault="00E118B8" w:rsidP="00697BF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813-794-8700  FAX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>: 813-794-8791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7511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4F3B542" wp14:editId="6E0725AD">
                <wp:simplePos x="0" y="0"/>
                <wp:positionH relativeFrom="page">
                  <wp:posOffset>2819400</wp:posOffset>
                </wp:positionH>
                <wp:positionV relativeFrom="page">
                  <wp:posOffset>472440</wp:posOffset>
                </wp:positionV>
                <wp:extent cx="3810000" cy="454660"/>
                <wp:effectExtent l="0" t="0" r="0" b="2540"/>
                <wp:wrapThrough wrapText="bothSides">
                  <wp:wrapPolygon edited="0">
                    <wp:start x="144" y="0"/>
                    <wp:lineTo x="144" y="20514"/>
                    <wp:lineTo x="21312" y="20514"/>
                    <wp:lineTo x="21312" y="0"/>
                    <wp:lineTo x="144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F24DD" w14:textId="77777777" w:rsidR="00E118B8" w:rsidRPr="00697BF2" w:rsidRDefault="00E118B8" w:rsidP="00697BF2">
                            <w:pPr>
                              <w:pStyle w:val="Heading1"/>
                              <w:rPr>
                                <w:rFonts w:hint="eastAsia"/>
                                <w:color w:val="FFFFFF" w:themeColor="background1"/>
                                <w:sz w:val="32"/>
                              </w:rPr>
                            </w:pPr>
                            <w:r w:rsidRPr="00697BF2">
                              <w:rPr>
                                <w:color w:val="FFFFFF" w:themeColor="background1"/>
                                <w:sz w:val="32"/>
                              </w:rPr>
                              <w:t>Wesley chapel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222pt;margin-top:37.2pt;width:300pt;height:35.8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" mv:complextextbox="1" filled="f" stroked="f">
                <v:textbox>
                  <w:txbxContent>
                    <w:p w14:paraId="5B6F24DD" w14:textId="77777777" w:rsidR="00E118B8" w:rsidRPr="00697BF2" w:rsidRDefault="00E118B8" w:rsidP="00697BF2">
                      <w:pPr>
                        <w:pStyle w:val="Heading1"/>
                        <w:rPr>
                          <w:rFonts w:hint="eastAsia"/>
                          <w:color w:val="FFFFFF" w:themeColor="background1"/>
                          <w:sz w:val="32"/>
                        </w:rPr>
                      </w:pPr>
                      <w:r w:rsidRPr="00697BF2">
                        <w:rPr>
                          <w:color w:val="FFFFFF" w:themeColor="background1"/>
                          <w:sz w:val="32"/>
                        </w:rPr>
                        <w:t>Wesley chapel high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7511" w:rsidRPr="00A81D81">
        <w:rPr>
          <w:rFonts w:asciiTheme="majorHAnsi" w:hAnsiTheme="majorHAnsi"/>
          <w:noProof/>
          <w:color w:val="FFFFFF" w:themeColor="background1"/>
          <w:kern w:val="28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7BF516" wp14:editId="4586F73E">
                <wp:simplePos x="0" y="0"/>
                <wp:positionH relativeFrom="page">
                  <wp:posOffset>2331720</wp:posOffset>
                </wp:positionH>
                <wp:positionV relativeFrom="page">
                  <wp:posOffset>472440</wp:posOffset>
                </wp:positionV>
                <wp:extent cx="4983480" cy="109728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468" y="21000"/>
                    <wp:lineTo x="21468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10972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BAA8C" w14:textId="77777777" w:rsidR="00E118B8" w:rsidRPr="00697BF2" w:rsidRDefault="00E118B8" w:rsidP="00A81D81">
                            <w:pPr>
                              <w:pStyle w:val="Titl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183.6pt;margin-top:37.2pt;width:392.4pt;height:86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" fillcolor="#5080aa [3204]" stroked="f" strokeweight="1.5pt">
                <v:textbox inset=",7.2pt,,7.2pt">
                  <w:txbxContent>
                    <w:p w14:paraId="628BAA8C" w14:textId="77777777" w:rsidR="00E118B8" w:rsidRPr="00697BF2" w:rsidRDefault="00E118B8" w:rsidP="00A81D81">
                      <w:pPr>
                        <w:pStyle w:val="Title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57511" w:rsidRPr="00173505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76362E" wp14:editId="337F95F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828800" cy="109728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300" y="21000"/>
                    <wp:lineTo x="213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B04CB" w14:textId="77777777" w:rsidR="00E118B8" w:rsidRDefault="00E118B8" w:rsidP="009220E8">
                            <w:pPr>
                              <w:pStyle w:val="Subtitle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36pt;margin-top:36pt;width:2in;height:86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" fillcolor="#94b2cd [1940]" stroked="f" strokeweight="1.5pt">
                <v:textbox inset=",7.2pt,,7.2pt">
                  <w:txbxContent>
                    <w:p w14:paraId="05FB04CB" w14:textId="77777777" w:rsidR="00E118B8" w:rsidRDefault="00E118B8" w:rsidP="009220E8">
                      <w:pPr>
                        <w:pStyle w:val="Subtitle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0A6F" w:rsidRPr="00120A6F">
        <w:rPr>
          <w:noProof/>
        </w:rPr>
        <w:t xml:space="preserve"> </w:t>
      </w:r>
      <w:r w:rsidR="00A81D81" w:rsidRPr="00A81D81">
        <w:rPr>
          <w:noProof/>
        </w:rPr>
        <w:t xml:space="preserve"> </w:t>
      </w:r>
    </w:p>
    <w:sectPr w:rsidR="00486052" w:rsidSect="00E33428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4E232" w14:textId="77777777" w:rsidR="00B836C0" w:rsidRDefault="00B836C0" w:rsidP="00E33428">
      <w:r>
        <w:separator/>
      </w:r>
    </w:p>
  </w:endnote>
  <w:endnote w:type="continuationSeparator" w:id="0">
    <w:p w14:paraId="699632A0" w14:textId="77777777" w:rsidR="00B836C0" w:rsidRDefault="00B836C0" w:rsidP="00E3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 Titling MT Light">
    <w:altName w:val="Perpetua Titling MT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889BE" w14:textId="77777777" w:rsidR="00B836C0" w:rsidRDefault="00B836C0" w:rsidP="00E33428">
      <w:r>
        <w:separator/>
      </w:r>
    </w:p>
  </w:footnote>
  <w:footnote w:type="continuationSeparator" w:id="0">
    <w:p w14:paraId="4DA9B084" w14:textId="77777777" w:rsidR="00B836C0" w:rsidRDefault="00B836C0" w:rsidP="00E334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D7E4B" w14:textId="77777777" w:rsidR="00E118B8" w:rsidRDefault="00E118B8">
    <w:pPr>
      <w:pStyle w:val="Header"/>
      <w:rPr>
        <w:rFonts w:hint="eastAsia"/>
      </w:rPr>
    </w:pPr>
    <w:r w:rsidRPr="00C16F7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4E3598" wp14:editId="1F6AE309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E3DA4" w14:textId="77777777" w:rsidR="00E118B8" w:rsidRDefault="00E118B8" w:rsidP="00C16F71">
                          <w:pPr>
                            <w:pStyle w:val="Header"/>
                            <w:rPr>
                              <w:rFonts w:hint="eastAsia"/>
                            </w:rPr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34" style="position:absolute;margin-left:36pt;margin-top:36pt;width:54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" fillcolor="#5080aa [3204]" stroked="f" strokeweight="1.5pt">
              <v:stroke o:forcedash="t"/>
              <v:textbox inset=",0,,0">
                <w:txbxContent>
                  <w:p w14:paraId="0E2E3DA4" w14:textId="77777777" w:rsidR="00E118B8" w:rsidRDefault="00E118B8" w:rsidP="00C16F71">
                    <w:pPr>
                      <w:pStyle w:val="Header"/>
                      <w:rPr>
                        <w:rFonts w:hint="eastAsia"/>
                      </w:rPr>
                    </w:pPr>
                    <w:r>
                      <w:t>Lorem Ipsum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13C31" w14:textId="77777777" w:rsidR="00E118B8" w:rsidRDefault="00E118B8">
    <w:pPr>
      <w:pStyle w:val="Header"/>
      <w:rPr>
        <w:rFonts w:hint="eastAsia"/>
      </w:rPr>
    </w:pPr>
    <w:r w:rsidRPr="00161FD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48970" wp14:editId="77697E3A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2D2CC" w14:textId="77777777" w:rsidR="00E118B8" w:rsidRDefault="00E118B8" w:rsidP="00161FD3">
                          <w:pPr>
                            <w:pStyle w:val="Header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207C8">
                            <w:rPr>
                              <w:rFonts w:hint="eastAs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35" style="position:absolute;margin-left:36pt;margin-top:36pt;width:54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" fillcolor="#9ba9b2 [3206]" stroked="f" strokeweight="1.5pt">
              <v:textbox inset=",0,,0">
                <w:txbxContent>
                  <w:p w14:paraId="4BF2D2CC" w14:textId="77777777" w:rsidR="00E118B8" w:rsidRDefault="00E118B8" w:rsidP="00161FD3">
                    <w:pPr>
                      <w:pStyle w:val="Header"/>
                      <w:jc w:val="right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207C8">
                      <w:rPr>
                        <w:rFonts w:hint="eastAs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97BF2"/>
    <w:rsid w:val="00001F52"/>
    <w:rsid w:val="00012F46"/>
    <w:rsid w:val="00030223"/>
    <w:rsid w:val="000308CE"/>
    <w:rsid w:val="00072997"/>
    <w:rsid w:val="00095048"/>
    <w:rsid w:val="000B6982"/>
    <w:rsid w:val="000E5615"/>
    <w:rsid w:val="000F5837"/>
    <w:rsid w:val="000F793D"/>
    <w:rsid w:val="001069D1"/>
    <w:rsid w:val="00120A6F"/>
    <w:rsid w:val="0013274E"/>
    <w:rsid w:val="00147CFE"/>
    <w:rsid w:val="00161FD3"/>
    <w:rsid w:val="00166B62"/>
    <w:rsid w:val="00173505"/>
    <w:rsid w:val="0019563C"/>
    <w:rsid w:val="001D6C42"/>
    <w:rsid w:val="001E31C7"/>
    <w:rsid w:val="001F36DC"/>
    <w:rsid w:val="001F5BE7"/>
    <w:rsid w:val="00215EC3"/>
    <w:rsid w:val="00223DB5"/>
    <w:rsid w:val="00236CD6"/>
    <w:rsid w:val="00246A51"/>
    <w:rsid w:val="00252346"/>
    <w:rsid w:val="002602B7"/>
    <w:rsid w:val="002844AF"/>
    <w:rsid w:val="002B3574"/>
    <w:rsid w:val="002C2091"/>
    <w:rsid w:val="002C291B"/>
    <w:rsid w:val="002D47B6"/>
    <w:rsid w:val="002E6AAB"/>
    <w:rsid w:val="002F7B0A"/>
    <w:rsid w:val="00305FEE"/>
    <w:rsid w:val="0031454D"/>
    <w:rsid w:val="00335000"/>
    <w:rsid w:val="00354E42"/>
    <w:rsid w:val="003601F9"/>
    <w:rsid w:val="003618AB"/>
    <w:rsid w:val="003A206A"/>
    <w:rsid w:val="003C5778"/>
    <w:rsid w:val="003D7AB4"/>
    <w:rsid w:val="003E4545"/>
    <w:rsid w:val="004207C8"/>
    <w:rsid w:val="00445C91"/>
    <w:rsid w:val="0045514F"/>
    <w:rsid w:val="00457511"/>
    <w:rsid w:val="004607DA"/>
    <w:rsid w:val="00470319"/>
    <w:rsid w:val="00486052"/>
    <w:rsid w:val="004C0B23"/>
    <w:rsid w:val="004C2D79"/>
    <w:rsid w:val="004D5017"/>
    <w:rsid w:val="00502701"/>
    <w:rsid w:val="00570D97"/>
    <w:rsid w:val="0057383F"/>
    <w:rsid w:val="005764BB"/>
    <w:rsid w:val="005800AD"/>
    <w:rsid w:val="00583546"/>
    <w:rsid w:val="00594F05"/>
    <w:rsid w:val="005A6C0C"/>
    <w:rsid w:val="005C4ED9"/>
    <w:rsid w:val="005C6BE4"/>
    <w:rsid w:val="005E6745"/>
    <w:rsid w:val="005E796D"/>
    <w:rsid w:val="00642F89"/>
    <w:rsid w:val="00655959"/>
    <w:rsid w:val="006679E8"/>
    <w:rsid w:val="00667D67"/>
    <w:rsid w:val="00671987"/>
    <w:rsid w:val="006753E5"/>
    <w:rsid w:val="00692167"/>
    <w:rsid w:val="00697BF2"/>
    <w:rsid w:val="006A67BD"/>
    <w:rsid w:val="00707BE3"/>
    <w:rsid w:val="007307BE"/>
    <w:rsid w:val="00766E88"/>
    <w:rsid w:val="007804C7"/>
    <w:rsid w:val="007D7FFE"/>
    <w:rsid w:val="007E354A"/>
    <w:rsid w:val="008112AC"/>
    <w:rsid w:val="00822718"/>
    <w:rsid w:val="00886747"/>
    <w:rsid w:val="008B2FEC"/>
    <w:rsid w:val="008C0137"/>
    <w:rsid w:val="008D4916"/>
    <w:rsid w:val="008F036C"/>
    <w:rsid w:val="009018AA"/>
    <w:rsid w:val="00901E1B"/>
    <w:rsid w:val="00911AEE"/>
    <w:rsid w:val="00920D11"/>
    <w:rsid w:val="009220E8"/>
    <w:rsid w:val="0095345B"/>
    <w:rsid w:val="009567E4"/>
    <w:rsid w:val="00964069"/>
    <w:rsid w:val="009805AD"/>
    <w:rsid w:val="00987A43"/>
    <w:rsid w:val="00997156"/>
    <w:rsid w:val="009B010D"/>
    <w:rsid w:val="009C1D74"/>
    <w:rsid w:val="009C3227"/>
    <w:rsid w:val="009D7740"/>
    <w:rsid w:val="00A1682B"/>
    <w:rsid w:val="00A5359A"/>
    <w:rsid w:val="00A5439D"/>
    <w:rsid w:val="00A81D81"/>
    <w:rsid w:val="00A85922"/>
    <w:rsid w:val="00A97E73"/>
    <w:rsid w:val="00AA3FF9"/>
    <w:rsid w:val="00AC279C"/>
    <w:rsid w:val="00AC6EFC"/>
    <w:rsid w:val="00AD5BB5"/>
    <w:rsid w:val="00B1348B"/>
    <w:rsid w:val="00B30545"/>
    <w:rsid w:val="00B35A2D"/>
    <w:rsid w:val="00B436D9"/>
    <w:rsid w:val="00B673E4"/>
    <w:rsid w:val="00B81DAC"/>
    <w:rsid w:val="00B836C0"/>
    <w:rsid w:val="00BA5736"/>
    <w:rsid w:val="00BB799F"/>
    <w:rsid w:val="00BC42F4"/>
    <w:rsid w:val="00BD2AC9"/>
    <w:rsid w:val="00BE30D2"/>
    <w:rsid w:val="00BF29F2"/>
    <w:rsid w:val="00C01050"/>
    <w:rsid w:val="00C146B7"/>
    <w:rsid w:val="00C16F71"/>
    <w:rsid w:val="00C27B45"/>
    <w:rsid w:val="00C4030A"/>
    <w:rsid w:val="00C46335"/>
    <w:rsid w:val="00C6405A"/>
    <w:rsid w:val="00C67086"/>
    <w:rsid w:val="00CA760F"/>
    <w:rsid w:val="00CD6283"/>
    <w:rsid w:val="00CF6B98"/>
    <w:rsid w:val="00D061EB"/>
    <w:rsid w:val="00D20CF7"/>
    <w:rsid w:val="00D37299"/>
    <w:rsid w:val="00D83C5A"/>
    <w:rsid w:val="00D94FA4"/>
    <w:rsid w:val="00D97247"/>
    <w:rsid w:val="00D979EF"/>
    <w:rsid w:val="00DA2C8A"/>
    <w:rsid w:val="00DB3508"/>
    <w:rsid w:val="00E118B8"/>
    <w:rsid w:val="00E30A83"/>
    <w:rsid w:val="00E33428"/>
    <w:rsid w:val="00E45C73"/>
    <w:rsid w:val="00E47790"/>
    <w:rsid w:val="00E548C2"/>
    <w:rsid w:val="00E604C8"/>
    <w:rsid w:val="00E64CB1"/>
    <w:rsid w:val="00E65591"/>
    <w:rsid w:val="00E7235E"/>
    <w:rsid w:val="00E76924"/>
    <w:rsid w:val="00E846BB"/>
    <w:rsid w:val="00E86EC6"/>
    <w:rsid w:val="00E961FE"/>
    <w:rsid w:val="00EB2AC3"/>
    <w:rsid w:val="00EB48DE"/>
    <w:rsid w:val="00F21561"/>
    <w:rsid w:val="00F250E5"/>
    <w:rsid w:val="00F85925"/>
    <w:rsid w:val="00FA4D73"/>
    <w:rsid w:val="00FB0D5B"/>
    <w:rsid w:val="00FD622B"/>
    <w:rsid w:val="00FE5B4A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3B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lock Text" w:uiPriority="0"/>
    <w:lsdException w:name="Hyperlink" w:uiPriority="0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E6AAB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F7B0A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36D9"/>
    <w:pPr>
      <w:keepNext/>
      <w:keepLines/>
      <w:spacing w:before="120"/>
      <w:outlineLvl w:val="3"/>
    </w:pPr>
    <w:rPr>
      <w:rFonts w:asciiTheme="minorHAnsi" w:eastAsiaTheme="minorEastAsia" w:hAnsiTheme="minorHAnsi" w:cstheme="minorBidi"/>
      <w:bCs/>
      <w:iCs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71"/>
    <w:rPr>
      <w:rFonts w:asciiTheme="majorHAnsi" w:eastAsiaTheme="minorEastAsia" w:hAnsiTheme="majorHAnsi" w:cstheme="minorBidi"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16F71"/>
    <w:rPr>
      <w:rFonts w:asciiTheme="majorHAnsi" w:hAnsiTheme="majorHAnsi"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unhideWhenUsed/>
    <w:rsid w:val="00E33428"/>
    <w:pPr>
      <w:tabs>
        <w:tab w:val="center" w:pos="4320"/>
        <w:tab w:val="right" w:pos="8640"/>
      </w:tabs>
      <w:spacing w:after="200" w:line="360" w:lineRule="auto"/>
    </w:pPr>
    <w:rPr>
      <w:rFonts w:asciiTheme="minorHAnsi" w:eastAsiaTheme="minorEastAsia" w:hAnsiTheme="minorHAnsi" w:cstheme="minorBidi"/>
      <w:color w:val="404040" w:themeColor="text1" w:themeTint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33428"/>
  </w:style>
  <w:style w:type="paragraph" w:styleId="Title">
    <w:name w:val="Title"/>
    <w:basedOn w:val="Normal"/>
    <w:link w:val="TitleChar"/>
    <w:uiPriority w:val="9"/>
    <w:qFormat/>
    <w:rsid w:val="00A81D81"/>
    <w:pPr>
      <w:spacing w:before="200" w:line="76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AD56E9"/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"/>
    <w:qFormat/>
    <w:rsid w:val="00A81D81"/>
    <w:pPr>
      <w:numPr>
        <w:ilvl w:val="1"/>
      </w:numPr>
      <w:spacing w:line="760" w:lineRule="exact"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9"/>
    <w:rsid w:val="00AD56E9"/>
    <w:rPr>
      <w:rFonts w:asciiTheme="majorHAnsi" w:eastAsiaTheme="majorEastAsia" w:hAnsiTheme="majorHAnsi" w:cstheme="majorBidi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9"/>
    <w:qFormat/>
    <w:rsid w:val="00B35A2D"/>
    <w:pPr>
      <w:spacing w:before="120"/>
    </w:pPr>
    <w:rPr>
      <w:rFonts w:asciiTheme="minorHAnsi" w:eastAsiaTheme="minorEastAsia" w:hAnsiTheme="minorHAnsi" w:cstheme="minorBidi"/>
      <w:i/>
      <w:iCs/>
      <w:color w:val="767769" w:themeColor="accent5"/>
    </w:rPr>
  </w:style>
  <w:style w:type="character" w:customStyle="1" w:styleId="QuoteChar">
    <w:name w:val="Quote Char"/>
    <w:basedOn w:val="DefaultParagraphFont"/>
    <w:link w:val="Quote"/>
    <w:uiPriority w:val="9"/>
    <w:rsid w:val="00AD56E9"/>
    <w:rPr>
      <w:i/>
      <w:iCs/>
      <w:color w:val="767769" w:themeColor="accent5"/>
    </w:rPr>
  </w:style>
  <w:style w:type="character" w:customStyle="1" w:styleId="Heading1Char">
    <w:name w:val="Heading 1 Char"/>
    <w:basedOn w:val="DefaultParagraphFont"/>
    <w:link w:val="Heading1"/>
    <w:uiPriority w:val="9"/>
    <w:rsid w:val="002E6AAB"/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7B0A"/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36D9"/>
    <w:rPr>
      <w:bCs/>
      <w:iCs/>
      <w:color w:val="262626" w:themeColor="text1" w:themeTint="D9"/>
      <w:sz w:val="26"/>
    </w:rPr>
  </w:style>
  <w:style w:type="paragraph" w:styleId="BodyText2">
    <w:name w:val="Body Text 2"/>
    <w:basedOn w:val="Normal"/>
    <w:link w:val="BodyText2Char"/>
    <w:uiPriority w:val="9"/>
    <w:unhideWhenUsed/>
    <w:qFormat/>
    <w:rsid w:val="00E846BB"/>
    <w:pPr>
      <w:spacing w:before="60"/>
      <w:ind w:left="360" w:hanging="360"/>
    </w:pPr>
    <w:rPr>
      <w:rFonts w:asciiTheme="minorHAnsi" w:eastAsiaTheme="minorEastAsia" w:hAnsiTheme="minorHAnsi" w:cstheme="minorBidi"/>
      <w:color w:val="77697A" w:themeColor="accent6" w:themeShade="BF"/>
      <w:sz w:val="22"/>
    </w:rPr>
  </w:style>
  <w:style w:type="character" w:customStyle="1" w:styleId="BodyText2Char">
    <w:name w:val="Body Text 2 Char"/>
    <w:basedOn w:val="DefaultParagraphFont"/>
    <w:link w:val="BodyText2"/>
    <w:uiPriority w:val="9"/>
    <w:rsid w:val="00AD56E9"/>
    <w:rPr>
      <w:color w:val="77697A" w:themeColor="accent6" w:themeShade="BF"/>
      <w:sz w:val="22"/>
    </w:rPr>
  </w:style>
  <w:style w:type="paragraph" w:styleId="BodyText">
    <w:name w:val="Body Text"/>
    <w:basedOn w:val="Normal"/>
    <w:link w:val="BodyTextChar"/>
    <w:uiPriority w:val="9"/>
    <w:unhideWhenUsed/>
    <w:qFormat/>
    <w:rsid w:val="00901E1B"/>
    <w:pPr>
      <w:spacing w:after="200" w:line="300" w:lineRule="auto"/>
    </w:pPr>
    <w:rPr>
      <w:rFonts w:asciiTheme="minorHAnsi" w:eastAsiaTheme="minorEastAsia" w:hAnsiTheme="minorHAnsi" w:cstheme="minorBidi"/>
      <w:color w:val="767769" w:themeColor="accent5"/>
      <w:sz w:val="22"/>
    </w:rPr>
  </w:style>
  <w:style w:type="character" w:customStyle="1" w:styleId="BodyTextChar">
    <w:name w:val="Body Text Char"/>
    <w:basedOn w:val="DefaultParagraphFont"/>
    <w:link w:val="BodyText"/>
    <w:uiPriority w:val="9"/>
    <w:rsid w:val="00AD56E9"/>
    <w:rPr>
      <w:color w:val="767769" w:themeColor="accent5"/>
      <w:sz w:val="22"/>
    </w:rPr>
  </w:style>
  <w:style w:type="paragraph" w:styleId="Caption">
    <w:name w:val="caption"/>
    <w:basedOn w:val="Normal"/>
    <w:uiPriority w:val="9"/>
    <w:unhideWhenUsed/>
    <w:qFormat/>
    <w:rsid w:val="001069D1"/>
    <w:pPr>
      <w:spacing w:line="288" w:lineRule="auto"/>
      <w:jc w:val="center"/>
    </w:pPr>
    <w:rPr>
      <w:rFonts w:asciiTheme="minorHAnsi" w:eastAsiaTheme="minorEastAsia" w:hAnsiTheme="minorHAnsi" w:cstheme="minorBidi"/>
      <w:bCs/>
      <w:color w:val="595959" w:themeColor="text1" w:themeTint="A6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5C4ED9"/>
    <w:rPr>
      <w:rFonts w:asciiTheme="majorHAnsi" w:eastAsiaTheme="minorEastAsia" w:hAnsiTheme="majorHAnsi" w:cstheme="minorBidi"/>
      <w:color w:val="5080AA" w:themeColor="accent1"/>
      <w:sz w:val="28"/>
    </w:rPr>
  </w:style>
  <w:style w:type="character" w:customStyle="1" w:styleId="MailerChar">
    <w:name w:val="Mailer Char"/>
    <w:basedOn w:val="DefaultParagraphFont"/>
    <w:link w:val="Mailer"/>
    <w:uiPriority w:val="9"/>
    <w:rsid w:val="00AD56E9"/>
    <w:rPr>
      <w:rFonts w:asciiTheme="majorHAnsi" w:eastAsiaTheme="minorEastAsia" w:hAnsiTheme="majorHAnsi"/>
      <w:color w:val="5080AA" w:themeColor="accent1"/>
      <w:sz w:val="28"/>
    </w:rPr>
  </w:style>
  <w:style w:type="paragraph" w:styleId="BlockText">
    <w:name w:val="Block Text"/>
    <w:basedOn w:val="Normal"/>
    <w:uiPriority w:val="9"/>
    <w:rsid w:val="005C4ED9"/>
    <w:pPr>
      <w:spacing w:line="264" w:lineRule="auto"/>
    </w:pPr>
    <w:rPr>
      <w:rFonts w:asciiTheme="minorHAnsi" w:eastAsiaTheme="minorEastAsia" w:hAnsiTheme="minorHAnsi" w:cstheme="minorBidi"/>
      <w:iCs/>
      <w:color w:val="595959" w:themeColor="text1" w:themeTint="A6"/>
    </w:rPr>
  </w:style>
  <w:style w:type="character" w:styleId="Hyperlink">
    <w:name w:val="Hyperlink"/>
    <w:rsid w:val="000E5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lock Text" w:uiPriority="0"/>
    <w:lsdException w:name="Hyperlink" w:uiPriority="0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E6AAB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F7B0A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36D9"/>
    <w:pPr>
      <w:keepNext/>
      <w:keepLines/>
      <w:spacing w:before="120"/>
      <w:outlineLvl w:val="3"/>
    </w:pPr>
    <w:rPr>
      <w:rFonts w:asciiTheme="minorHAnsi" w:eastAsiaTheme="minorEastAsia" w:hAnsiTheme="minorHAnsi" w:cstheme="minorBidi"/>
      <w:bCs/>
      <w:iCs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71"/>
    <w:rPr>
      <w:rFonts w:asciiTheme="majorHAnsi" w:eastAsiaTheme="minorEastAsia" w:hAnsiTheme="majorHAnsi" w:cstheme="minorBidi"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16F71"/>
    <w:rPr>
      <w:rFonts w:asciiTheme="majorHAnsi" w:hAnsiTheme="majorHAnsi"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unhideWhenUsed/>
    <w:rsid w:val="00E33428"/>
    <w:pPr>
      <w:tabs>
        <w:tab w:val="center" w:pos="4320"/>
        <w:tab w:val="right" w:pos="8640"/>
      </w:tabs>
      <w:spacing w:after="200" w:line="360" w:lineRule="auto"/>
    </w:pPr>
    <w:rPr>
      <w:rFonts w:asciiTheme="minorHAnsi" w:eastAsiaTheme="minorEastAsia" w:hAnsiTheme="minorHAnsi" w:cstheme="minorBidi"/>
      <w:color w:val="404040" w:themeColor="text1" w:themeTint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33428"/>
  </w:style>
  <w:style w:type="paragraph" w:styleId="Title">
    <w:name w:val="Title"/>
    <w:basedOn w:val="Normal"/>
    <w:link w:val="TitleChar"/>
    <w:uiPriority w:val="9"/>
    <w:qFormat/>
    <w:rsid w:val="00A81D81"/>
    <w:pPr>
      <w:spacing w:before="200" w:line="76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AD56E9"/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"/>
    <w:qFormat/>
    <w:rsid w:val="00A81D81"/>
    <w:pPr>
      <w:numPr>
        <w:ilvl w:val="1"/>
      </w:numPr>
      <w:spacing w:line="760" w:lineRule="exact"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9"/>
    <w:rsid w:val="00AD56E9"/>
    <w:rPr>
      <w:rFonts w:asciiTheme="majorHAnsi" w:eastAsiaTheme="majorEastAsia" w:hAnsiTheme="majorHAnsi" w:cstheme="majorBidi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9"/>
    <w:qFormat/>
    <w:rsid w:val="00B35A2D"/>
    <w:pPr>
      <w:spacing w:before="120"/>
    </w:pPr>
    <w:rPr>
      <w:rFonts w:asciiTheme="minorHAnsi" w:eastAsiaTheme="minorEastAsia" w:hAnsiTheme="minorHAnsi" w:cstheme="minorBidi"/>
      <w:i/>
      <w:iCs/>
      <w:color w:val="767769" w:themeColor="accent5"/>
    </w:rPr>
  </w:style>
  <w:style w:type="character" w:customStyle="1" w:styleId="QuoteChar">
    <w:name w:val="Quote Char"/>
    <w:basedOn w:val="DefaultParagraphFont"/>
    <w:link w:val="Quote"/>
    <w:uiPriority w:val="9"/>
    <w:rsid w:val="00AD56E9"/>
    <w:rPr>
      <w:i/>
      <w:iCs/>
      <w:color w:val="767769" w:themeColor="accent5"/>
    </w:rPr>
  </w:style>
  <w:style w:type="character" w:customStyle="1" w:styleId="Heading1Char">
    <w:name w:val="Heading 1 Char"/>
    <w:basedOn w:val="DefaultParagraphFont"/>
    <w:link w:val="Heading1"/>
    <w:uiPriority w:val="9"/>
    <w:rsid w:val="002E6AAB"/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7B0A"/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36D9"/>
    <w:rPr>
      <w:bCs/>
      <w:iCs/>
      <w:color w:val="262626" w:themeColor="text1" w:themeTint="D9"/>
      <w:sz w:val="26"/>
    </w:rPr>
  </w:style>
  <w:style w:type="paragraph" w:styleId="BodyText2">
    <w:name w:val="Body Text 2"/>
    <w:basedOn w:val="Normal"/>
    <w:link w:val="BodyText2Char"/>
    <w:uiPriority w:val="9"/>
    <w:unhideWhenUsed/>
    <w:qFormat/>
    <w:rsid w:val="00E846BB"/>
    <w:pPr>
      <w:spacing w:before="60"/>
      <w:ind w:left="360" w:hanging="360"/>
    </w:pPr>
    <w:rPr>
      <w:rFonts w:asciiTheme="minorHAnsi" w:eastAsiaTheme="minorEastAsia" w:hAnsiTheme="minorHAnsi" w:cstheme="minorBidi"/>
      <w:color w:val="77697A" w:themeColor="accent6" w:themeShade="BF"/>
      <w:sz w:val="22"/>
    </w:rPr>
  </w:style>
  <w:style w:type="character" w:customStyle="1" w:styleId="BodyText2Char">
    <w:name w:val="Body Text 2 Char"/>
    <w:basedOn w:val="DefaultParagraphFont"/>
    <w:link w:val="BodyText2"/>
    <w:uiPriority w:val="9"/>
    <w:rsid w:val="00AD56E9"/>
    <w:rPr>
      <w:color w:val="77697A" w:themeColor="accent6" w:themeShade="BF"/>
      <w:sz w:val="22"/>
    </w:rPr>
  </w:style>
  <w:style w:type="paragraph" w:styleId="BodyText">
    <w:name w:val="Body Text"/>
    <w:basedOn w:val="Normal"/>
    <w:link w:val="BodyTextChar"/>
    <w:uiPriority w:val="9"/>
    <w:unhideWhenUsed/>
    <w:qFormat/>
    <w:rsid w:val="00901E1B"/>
    <w:pPr>
      <w:spacing w:after="200" w:line="300" w:lineRule="auto"/>
    </w:pPr>
    <w:rPr>
      <w:rFonts w:asciiTheme="minorHAnsi" w:eastAsiaTheme="minorEastAsia" w:hAnsiTheme="minorHAnsi" w:cstheme="minorBidi"/>
      <w:color w:val="767769" w:themeColor="accent5"/>
      <w:sz w:val="22"/>
    </w:rPr>
  </w:style>
  <w:style w:type="character" w:customStyle="1" w:styleId="BodyTextChar">
    <w:name w:val="Body Text Char"/>
    <w:basedOn w:val="DefaultParagraphFont"/>
    <w:link w:val="BodyText"/>
    <w:uiPriority w:val="9"/>
    <w:rsid w:val="00AD56E9"/>
    <w:rPr>
      <w:color w:val="767769" w:themeColor="accent5"/>
      <w:sz w:val="22"/>
    </w:rPr>
  </w:style>
  <w:style w:type="paragraph" w:styleId="Caption">
    <w:name w:val="caption"/>
    <w:basedOn w:val="Normal"/>
    <w:uiPriority w:val="9"/>
    <w:unhideWhenUsed/>
    <w:qFormat/>
    <w:rsid w:val="001069D1"/>
    <w:pPr>
      <w:spacing w:line="288" w:lineRule="auto"/>
      <w:jc w:val="center"/>
    </w:pPr>
    <w:rPr>
      <w:rFonts w:asciiTheme="minorHAnsi" w:eastAsiaTheme="minorEastAsia" w:hAnsiTheme="minorHAnsi" w:cstheme="minorBidi"/>
      <w:bCs/>
      <w:color w:val="595959" w:themeColor="text1" w:themeTint="A6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5C4ED9"/>
    <w:rPr>
      <w:rFonts w:asciiTheme="majorHAnsi" w:eastAsiaTheme="minorEastAsia" w:hAnsiTheme="majorHAnsi" w:cstheme="minorBidi"/>
      <w:color w:val="5080AA" w:themeColor="accent1"/>
      <w:sz w:val="28"/>
    </w:rPr>
  </w:style>
  <w:style w:type="character" w:customStyle="1" w:styleId="MailerChar">
    <w:name w:val="Mailer Char"/>
    <w:basedOn w:val="DefaultParagraphFont"/>
    <w:link w:val="Mailer"/>
    <w:uiPriority w:val="9"/>
    <w:rsid w:val="00AD56E9"/>
    <w:rPr>
      <w:rFonts w:asciiTheme="majorHAnsi" w:eastAsiaTheme="minorEastAsia" w:hAnsiTheme="majorHAnsi"/>
      <w:color w:val="5080AA" w:themeColor="accent1"/>
      <w:sz w:val="28"/>
    </w:rPr>
  </w:style>
  <w:style w:type="paragraph" w:styleId="BlockText">
    <w:name w:val="Block Text"/>
    <w:basedOn w:val="Normal"/>
    <w:uiPriority w:val="9"/>
    <w:rsid w:val="005C4ED9"/>
    <w:pPr>
      <w:spacing w:line="264" w:lineRule="auto"/>
    </w:pPr>
    <w:rPr>
      <w:rFonts w:asciiTheme="minorHAnsi" w:eastAsiaTheme="minorEastAsia" w:hAnsiTheme="minorHAnsi" w:cstheme="minorBidi"/>
      <w:iCs/>
      <w:color w:val="595959" w:themeColor="text1" w:themeTint="A6"/>
    </w:rPr>
  </w:style>
  <w:style w:type="character" w:styleId="Hyperlink">
    <w:name w:val="Hyperlink"/>
    <w:rsid w:val="000E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wida.us/membership/states/Florida.aspx" TargetMode="External"/><Relationship Id="rId8" Type="http://schemas.openxmlformats.org/officeDocument/2006/relationships/hyperlink" Target="https://www.wida.us/membership/states/Florida.aspx" TargetMode="Externa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Avenue%20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Newsletter">
      <a:dk1>
        <a:sysClr val="windowText" lastClr="000000"/>
      </a:dk1>
      <a:lt1>
        <a:sysClr val="window" lastClr="FFFFFF"/>
      </a:lt1>
      <a:dk2>
        <a:srgbClr val="242852"/>
      </a:dk2>
      <a:lt2>
        <a:srgbClr val="608D98"/>
      </a:lt2>
      <a:accent1>
        <a:srgbClr val="5080AA"/>
      </a:accent1>
      <a:accent2>
        <a:srgbClr val="476870"/>
      </a:accent2>
      <a:accent3>
        <a:srgbClr val="9BA9B2"/>
      </a:accent3>
      <a:accent4>
        <a:srgbClr val="C5CCC7"/>
      </a:accent4>
      <a:accent5>
        <a:srgbClr val="767769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Perpetua Titling MT Light"/>
        <a:ea typeface=""/>
        <a:cs typeface=""/>
        <a:font script="Jpan" typeface="ＭＳ Ｐ明朝"/>
      </a:majorFont>
      <a:minorFont>
        <a:latin typeface="Perpetua"/>
        <a:ea typeface=""/>
        <a:cs typeface=""/>
        <a:font script="Jpan" typeface="ＭＳ Ｐ明朝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>
    <a:spDef>
      <a:spPr>
        <a:solidFill>
          <a:schemeClr val="accent1"/>
        </a:solidFill>
        <a:ln>
          <a:noFill/>
        </a:ln>
        <a:extLst>
          <a:ext uri="{FAA26D3D-D897-4be2-8F04-BA451C77F1D7}">
            <ma14:placeholderFlag xmlns:ma14="http://schemas.microsoft.com/office/mac/drawingml/2011/main" val="1"/>
          </a:ext>
        </a:extLst>
      </a:spPr>
      <a:bodyPr lIns="91440" tIns="0" rIns="9144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3175" cmpd="sng">
          <a:solidFill>
            <a:schemeClr val="accent1"/>
          </a:solidFill>
        </a:ln>
        <a:effec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Avenue Newsletter.dotx</Template>
  <TotalTime>0</TotalTime>
  <Pages>1</Pages>
  <Words>1</Words>
  <Characters>11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Nettles</dc:creator>
  <cp:keywords/>
  <dc:description/>
  <cp:lastModifiedBy>Kelly McPherson</cp:lastModifiedBy>
  <cp:revision>2</cp:revision>
  <cp:lastPrinted>2015-07-01T17:39:00Z</cp:lastPrinted>
  <dcterms:created xsi:type="dcterms:W3CDTF">2016-02-16T12:37:00Z</dcterms:created>
  <dcterms:modified xsi:type="dcterms:W3CDTF">2016-02-16T12:37:00Z</dcterms:modified>
  <cp:category/>
</cp:coreProperties>
</file>